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372" w:rsidRDefault="00475372" w:rsidP="00475372">
      <w:pPr>
        <w:spacing w:after="0" w:line="240" w:lineRule="auto"/>
        <w:rPr>
          <w:rFonts w:ascii="Times New Roman" w:hAnsi="Times New Roman"/>
          <w:sz w:val="24"/>
          <w:szCs w:val="24"/>
        </w:rPr>
      </w:pPr>
    </w:p>
    <w:p w:rsidR="00475372" w:rsidRDefault="00475372" w:rsidP="00475372">
      <w:pPr>
        <w:spacing w:after="0" w:line="240" w:lineRule="auto"/>
        <w:rPr>
          <w:rFonts w:ascii="Times New Roman" w:hAnsi="Times New Roman"/>
          <w:sz w:val="24"/>
          <w:szCs w:val="24"/>
        </w:rPr>
      </w:pPr>
    </w:p>
    <w:p w:rsidR="00475372" w:rsidRDefault="00475372" w:rsidP="00475372">
      <w:pPr>
        <w:spacing w:after="0" w:line="240" w:lineRule="auto"/>
        <w:rPr>
          <w:rFonts w:ascii="Times New Roman" w:hAnsi="Times New Roman"/>
          <w:sz w:val="24"/>
          <w:szCs w:val="24"/>
        </w:rPr>
      </w:pPr>
    </w:p>
    <w:p w:rsidR="00475372" w:rsidRDefault="000D3CA3" w:rsidP="000D3CA3">
      <w:pPr>
        <w:tabs>
          <w:tab w:val="left" w:pos="5157"/>
        </w:tabs>
        <w:spacing w:after="0" w:line="240" w:lineRule="auto"/>
        <w:rPr>
          <w:rFonts w:ascii="Times New Roman" w:hAnsi="Times New Roman"/>
          <w:sz w:val="24"/>
          <w:szCs w:val="24"/>
        </w:rPr>
      </w:pPr>
      <w:r>
        <w:rPr>
          <w:rFonts w:ascii="Times New Roman" w:hAnsi="Times New Roman"/>
          <w:sz w:val="24"/>
          <w:szCs w:val="24"/>
        </w:rPr>
        <w:tab/>
      </w:r>
    </w:p>
    <w:p w:rsidR="00475372" w:rsidRDefault="00475372" w:rsidP="00475372">
      <w:pPr>
        <w:spacing w:after="0" w:line="240" w:lineRule="auto"/>
        <w:rPr>
          <w:rFonts w:ascii="Times New Roman" w:hAnsi="Times New Roman"/>
          <w:sz w:val="24"/>
          <w:szCs w:val="24"/>
        </w:rPr>
      </w:pP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Course and Year: B.A (</w:t>
      </w:r>
      <w:proofErr w:type="spellStart"/>
      <w:r w:rsidRPr="00F552A4">
        <w:rPr>
          <w:rFonts w:ascii="Times New Roman" w:hAnsi="Times New Roman"/>
          <w:sz w:val="24"/>
          <w:szCs w:val="24"/>
        </w:rPr>
        <w:t>Hons</w:t>
      </w:r>
      <w:proofErr w:type="spellEnd"/>
      <w:r w:rsidRPr="00F552A4">
        <w:rPr>
          <w:rFonts w:ascii="Times New Roman" w:hAnsi="Times New Roman"/>
          <w:sz w:val="24"/>
          <w:szCs w:val="24"/>
        </w:rPr>
        <w:t xml:space="preserve">) </w:t>
      </w:r>
      <w:proofErr w:type="spellStart"/>
      <w:r w:rsidRPr="00F552A4">
        <w:rPr>
          <w:rFonts w:ascii="Times New Roman" w:hAnsi="Times New Roman"/>
          <w:sz w:val="24"/>
          <w:szCs w:val="24"/>
        </w:rPr>
        <w:t>IIIrd</w:t>
      </w:r>
      <w:proofErr w:type="spellEnd"/>
      <w:r w:rsidRPr="00F552A4">
        <w:rPr>
          <w:rFonts w:ascii="Times New Roman" w:hAnsi="Times New Roman"/>
          <w:sz w:val="24"/>
          <w:szCs w:val="24"/>
        </w:rPr>
        <w:t xml:space="preserve"> </w:t>
      </w:r>
      <w:proofErr w:type="spellStart"/>
      <w:r w:rsidRPr="00F552A4">
        <w:rPr>
          <w:rFonts w:ascii="Times New Roman" w:hAnsi="Times New Roman"/>
          <w:sz w:val="24"/>
          <w:szCs w:val="24"/>
        </w:rPr>
        <w:t>YearTeaching</w:t>
      </w:r>
      <w:proofErr w:type="spellEnd"/>
      <w:r w:rsidRPr="00F552A4">
        <w:rPr>
          <w:rFonts w:ascii="Times New Roman" w:hAnsi="Times New Roman"/>
          <w:sz w:val="24"/>
          <w:szCs w:val="24"/>
        </w:rPr>
        <w:t xml:space="preserve"> plan 2021-22</w:t>
      </w: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Semester: 5th</w:t>
      </w:r>
    </w:p>
    <w:p w:rsidR="00475372" w:rsidRPr="00F552A4" w:rsidRDefault="00475372" w:rsidP="00475372">
      <w:pPr>
        <w:spacing w:after="0" w:line="240" w:lineRule="auto"/>
        <w:rPr>
          <w:rFonts w:ascii="Times New Roman" w:hAnsi="Times New Roman"/>
          <w:sz w:val="24"/>
          <w:szCs w:val="24"/>
        </w:rPr>
      </w:pPr>
      <w:proofErr w:type="gramStart"/>
      <w:r w:rsidRPr="00F552A4">
        <w:rPr>
          <w:rFonts w:ascii="Times New Roman" w:hAnsi="Times New Roman"/>
          <w:sz w:val="24"/>
          <w:szCs w:val="24"/>
        </w:rPr>
        <w:t>Taught :</w:t>
      </w:r>
      <w:proofErr w:type="gramEnd"/>
      <w:r w:rsidRPr="00F552A4">
        <w:rPr>
          <w:rFonts w:ascii="Times New Roman" w:hAnsi="Times New Roman"/>
          <w:sz w:val="24"/>
          <w:szCs w:val="24"/>
        </w:rPr>
        <w:t>  Individually</w:t>
      </w: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Paper:  Citizenship in a Globalizing World</w:t>
      </w: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 xml:space="preserve">Faculty: Dr. </w:t>
      </w:r>
      <w:proofErr w:type="spellStart"/>
      <w:r w:rsidRPr="00F552A4">
        <w:rPr>
          <w:rFonts w:ascii="Times New Roman" w:hAnsi="Times New Roman"/>
          <w:sz w:val="24"/>
          <w:szCs w:val="24"/>
        </w:rPr>
        <w:t>Urmil</w:t>
      </w:r>
      <w:proofErr w:type="spellEnd"/>
      <w:r w:rsidRPr="00F552A4">
        <w:rPr>
          <w:rFonts w:ascii="Times New Roman" w:hAnsi="Times New Roman"/>
          <w:sz w:val="24"/>
          <w:szCs w:val="24"/>
        </w:rPr>
        <w:t xml:space="preserve"> Vats</w:t>
      </w: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No. of Classes per week: 5</w:t>
      </w: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Tutorial: 2 per week</w:t>
      </w:r>
    </w:p>
    <w:p w:rsidR="00475372" w:rsidRPr="00F552A4" w:rsidRDefault="00475372" w:rsidP="00475372">
      <w:pPr>
        <w:spacing w:after="0" w:line="240" w:lineRule="auto"/>
        <w:rPr>
          <w:rFonts w:ascii="Times New Roman" w:hAnsi="Times New Roman"/>
          <w:sz w:val="24"/>
          <w:szCs w:val="24"/>
        </w:rPr>
      </w:pP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Course Objective </w:t>
      </w:r>
    </w:p>
    <w:p w:rsidR="00475372" w:rsidRPr="00F552A4" w:rsidRDefault="00475372" w:rsidP="00475372">
      <w:pPr>
        <w:spacing w:after="0" w:line="240" w:lineRule="auto"/>
        <w:rPr>
          <w:rFonts w:ascii="Times New Roman" w:hAnsi="Times New Roman"/>
          <w:sz w:val="24"/>
          <w:szCs w:val="24"/>
        </w:rPr>
      </w:pP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The idea of citizenship holds a prominent place in human history. It defines who belongs to a political community and who does not. Citizenship assigns a legal status, a set of rights, immunities and protections in the modern age. In many ways, the trajectory of the debates surrounding citizenship have delved into the heart of justice in a community, namely the relationship between the individual and the collective, the meaning of membership, and the distribution of benefits and burdens of that membership. Some concerns about these normative dimensions of citizenship have changed over time. </w:t>
      </w: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The contemporary revival of interest in the concept of citizenship is a response to developments such as the disintegration of the Soviet Bloc and the rise of independent status in its wake, the rise of new forms of virulent nationalism and sub-nationalism, and globalization and migration. In addition, demands for political recognition by minorities based on new sources and forms of identity have wrought significant changes in the way we conceive of citizenship. States are scrambling to deal with tensions created in increasingly complex and diverse societies and the idea of citizenship seeks to simultaneously cross national boundaries. </w:t>
      </w:r>
    </w:p>
    <w:p w:rsidR="00475372" w:rsidRPr="00F552A4" w:rsidRDefault="00475372" w:rsidP="00475372">
      <w:pPr>
        <w:spacing w:after="0" w:line="240" w:lineRule="auto"/>
        <w:rPr>
          <w:rFonts w:ascii="Times New Roman" w:hAnsi="Times New Roman"/>
          <w:sz w:val="24"/>
          <w:szCs w:val="24"/>
        </w:rPr>
      </w:pP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This course will explore theories of citizenship, the historical development of the concept and its practice of in an increasingly globalizing world. </w:t>
      </w:r>
    </w:p>
    <w:p w:rsidR="00475372" w:rsidRPr="00F552A4" w:rsidRDefault="00475372" w:rsidP="00475372">
      <w:pPr>
        <w:spacing w:after="0" w:line="240" w:lineRule="auto"/>
        <w:rPr>
          <w:rFonts w:ascii="Times New Roman" w:hAnsi="Times New Roman"/>
          <w:sz w:val="24"/>
          <w:szCs w:val="24"/>
        </w:rPr>
      </w:pP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1. Classical conceptions of citizenship</w:t>
      </w: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2. The Evolution of Citizenship and the Modern State</w:t>
      </w: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3. Citizenship and Diversity</w:t>
      </w: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4. Citizenship beyond the Nation-state: Globalization and global justice</w:t>
      </w: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5. The idea of cosmopolitan citizenship</w:t>
      </w:r>
    </w:p>
    <w:p w:rsidR="00475372" w:rsidRPr="00F552A4" w:rsidRDefault="00475372" w:rsidP="00475372">
      <w:pPr>
        <w:spacing w:after="0" w:line="240" w:lineRule="auto"/>
        <w:rPr>
          <w:rFonts w:ascii="Times New Roman" w:hAnsi="Times New Roman"/>
          <w:sz w:val="24"/>
          <w:szCs w:val="24"/>
        </w:rPr>
      </w:pP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Essential Readings</w:t>
      </w:r>
    </w:p>
    <w:p w:rsidR="00475372" w:rsidRPr="00F552A4" w:rsidRDefault="00475372" w:rsidP="00475372">
      <w:pPr>
        <w:spacing w:after="0" w:line="240" w:lineRule="auto"/>
        <w:rPr>
          <w:rFonts w:ascii="Times New Roman" w:hAnsi="Times New Roman"/>
          <w:sz w:val="24"/>
          <w:szCs w:val="24"/>
        </w:rPr>
      </w:pPr>
    </w:p>
    <w:p w:rsidR="00475372" w:rsidRPr="00F552A4" w:rsidRDefault="00475372" w:rsidP="00475372">
      <w:pPr>
        <w:spacing w:after="0" w:line="240" w:lineRule="auto"/>
        <w:rPr>
          <w:rFonts w:ascii="Times New Roman" w:hAnsi="Times New Roman"/>
          <w:sz w:val="24"/>
          <w:szCs w:val="24"/>
        </w:rPr>
      </w:pPr>
      <w:proofErr w:type="spellStart"/>
      <w:r w:rsidRPr="00F552A4">
        <w:rPr>
          <w:rFonts w:ascii="Times New Roman" w:hAnsi="Times New Roman"/>
          <w:sz w:val="24"/>
          <w:szCs w:val="24"/>
        </w:rPr>
        <w:t>Acharya</w:t>
      </w:r>
      <w:proofErr w:type="spellEnd"/>
      <w:r w:rsidRPr="00F552A4">
        <w:rPr>
          <w:rFonts w:ascii="Times New Roman" w:hAnsi="Times New Roman"/>
          <w:sz w:val="24"/>
          <w:szCs w:val="24"/>
        </w:rPr>
        <w:t xml:space="preserve">, Ashok (2012) Citizenship in a </w:t>
      </w:r>
      <w:proofErr w:type="spellStart"/>
      <w:r w:rsidRPr="00F552A4">
        <w:rPr>
          <w:rFonts w:ascii="Times New Roman" w:hAnsi="Times New Roman"/>
          <w:sz w:val="24"/>
          <w:szCs w:val="24"/>
        </w:rPr>
        <w:t>Globalising</w:t>
      </w:r>
      <w:proofErr w:type="spellEnd"/>
      <w:r w:rsidRPr="00F552A4">
        <w:rPr>
          <w:rFonts w:ascii="Times New Roman" w:hAnsi="Times New Roman"/>
          <w:sz w:val="24"/>
          <w:szCs w:val="24"/>
        </w:rPr>
        <w:t xml:space="preserve"> World, New </w:t>
      </w:r>
      <w:proofErr w:type="gramStart"/>
      <w:r w:rsidRPr="00F552A4">
        <w:rPr>
          <w:rFonts w:ascii="Times New Roman" w:hAnsi="Times New Roman"/>
          <w:sz w:val="24"/>
          <w:szCs w:val="24"/>
        </w:rPr>
        <w:t>Delhi :</w:t>
      </w:r>
      <w:proofErr w:type="gramEnd"/>
      <w:r w:rsidRPr="00F552A4">
        <w:rPr>
          <w:rFonts w:ascii="Times New Roman" w:hAnsi="Times New Roman"/>
          <w:sz w:val="24"/>
          <w:szCs w:val="24"/>
        </w:rPr>
        <w:t xml:space="preserve"> Pearson.</w:t>
      </w:r>
    </w:p>
    <w:p w:rsidR="00475372" w:rsidRPr="00F552A4" w:rsidRDefault="00475372" w:rsidP="00475372">
      <w:pPr>
        <w:spacing w:after="0" w:line="240" w:lineRule="auto"/>
        <w:rPr>
          <w:rFonts w:ascii="Times New Roman" w:hAnsi="Times New Roman"/>
          <w:sz w:val="24"/>
          <w:szCs w:val="24"/>
        </w:rPr>
      </w:pPr>
      <w:proofErr w:type="spellStart"/>
      <w:r w:rsidRPr="00F552A4">
        <w:rPr>
          <w:rFonts w:ascii="Times New Roman" w:hAnsi="Times New Roman"/>
          <w:sz w:val="24"/>
          <w:szCs w:val="24"/>
        </w:rPr>
        <w:t>Beiner</w:t>
      </w:r>
      <w:proofErr w:type="spellEnd"/>
      <w:r w:rsidRPr="00F552A4">
        <w:rPr>
          <w:rFonts w:ascii="Times New Roman" w:hAnsi="Times New Roman"/>
          <w:sz w:val="24"/>
          <w:szCs w:val="24"/>
        </w:rPr>
        <w:t>, R (1995) Citizenship, Albany: State University of New York Press.</w:t>
      </w: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Held, David (1995), Democracy and the Global Order: From the Modern State to Cosmopolitan Governance (Stanford: Stanford University Press)</w:t>
      </w:r>
    </w:p>
    <w:p w:rsidR="00475372" w:rsidRPr="00F552A4" w:rsidRDefault="00475372" w:rsidP="00475372">
      <w:pPr>
        <w:spacing w:after="0" w:line="240" w:lineRule="auto"/>
        <w:rPr>
          <w:rFonts w:ascii="Times New Roman" w:hAnsi="Times New Roman"/>
          <w:sz w:val="24"/>
          <w:szCs w:val="24"/>
        </w:rPr>
      </w:pPr>
      <w:proofErr w:type="spellStart"/>
      <w:r w:rsidRPr="00F552A4">
        <w:rPr>
          <w:rFonts w:ascii="Times New Roman" w:hAnsi="Times New Roman"/>
          <w:sz w:val="24"/>
          <w:szCs w:val="24"/>
        </w:rPr>
        <w:lastRenderedPageBreak/>
        <w:t>Kymlicka</w:t>
      </w:r>
      <w:proofErr w:type="spellEnd"/>
      <w:r w:rsidRPr="00F552A4">
        <w:rPr>
          <w:rFonts w:ascii="Times New Roman" w:hAnsi="Times New Roman"/>
          <w:sz w:val="24"/>
          <w:szCs w:val="24"/>
        </w:rPr>
        <w:t xml:space="preserve">, Will (1999), "Citizenship in an Era of Globalization: A Response to Held", in Ian Shapiro and </w:t>
      </w:r>
      <w:proofErr w:type="spellStart"/>
      <w:r w:rsidRPr="00F552A4">
        <w:rPr>
          <w:rFonts w:ascii="Times New Roman" w:hAnsi="Times New Roman"/>
          <w:sz w:val="24"/>
          <w:szCs w:val="24"/>
        </w:rPr>
        <w:t>Casiano</w:t>
      </w:r>
      <w:proofErr w:type="spellEnd"/>
      <w:r w:rsidRPr="00F552A4">
        <w:rPr>
          <w:rFonts w:ascii="Times New Roman" w:hAnsi="Times New Roman"/>
          <w:sz w:val="24"/>
          <w:szCs w:val="24"/>
        </w:rPr>
        <w:t xml:space="preserve"> Hacker-Cordon (eds.), Democracy's Edges (</w:t>
      </w:r>
      <w:proofErr w:type="spellStart"/>
      <w:r w:rsidRPr="00F552A4">
        <w:rPr>
          <w:rFonts w:ascii="Times New Roman" w:hAnsi="Times New Roman"/>
          <w:sz w:val="24"/>
          <w:szCs w:val="24"/>
        </w:rPr>
        <w:t>Cabridge</w:t>
      </w:r>
      <w:proofErr w:type="spellEnd"/>
      <w:r w:rsidRPr="00F552A4">
        <w:rPr>
          <w:rFonts w:ascii="Times New Roman" w:hAnsi="Times New Roman"/>
          <w:sz w:val="24"/>
          <w:szCs w:val="24"/>
        </w:rPr>
        <w:t>, UK: Cambridge University Press).</w:t>
      </w:r>
    </w:p>
    <w:p w:rsidR="00475372" w:rsidRPr="00F552A4" w:rsidRDefault="00475372" w:rsidP="00475372">
      <w:pPr>
        <w:spacing w:after="0" w:line="240" w:lineRule="auto"/>
        <w:rPr>
          <w:rFonts w:ascii="Times New Roman" w:hAnsi="Times New Roman"/>
          <w:sz w:val="24"/>
          <w:szCs w:val="24"/>
        </w:rPr>
      </w:pPr>
      <w:proofErr w:type="gramStart"/>
      <w:r w:rsidRPr="00F552A4">
        <w:rPr>
          <w:rFonts w:ascii="Times New Roman" w:hAnsi="Times New Roman"/>
          <w:sz w:val="24"/>
          <w:szCs w:val="24"/>
        </w:rPr>
        <w:t>Oliver, D and D. Heater (1994).</w:t>
      </w:r>
      <w:proofErr w:type="gramEnd"/>
      <w:r w:rsidRPr="00F552A4">
        <w:rPr>
          <w:rFonts w:ascii="Times New Roman" w:hAnsi="Times New Roman"/>
          <w:sz w:val="24"/>
          <w:szCs w:val="24"/>
        </w:rPr>
        <w:t xml:space="preserve"> </w:t>
      </w:r>
      <w:proofErr w:type="gramStart"/>
      <w:r w:rsidRPr="00F552A4">
        <w:rPr>
          <w:rFonts w:ascii="Times New Roman" w:hAnsi="Times New Roman"/>
          <w:sz w:val="24"/>
          <w:szCs w:val="24"/>
        </w:rPr>
        <w:t xml:space="preserve">The Foundations of Citizenship, London, Harvester </w:t>
      </w:r>
      <w:proofErr w:type="spellStart"/>
      <w:r w:rsidRPr="00F552A4">
        <w:rPr>
          <w:rFonts w:ascii="Times New Roman" w:hAnsi="Times New Roman"/>
          <w:sz w:val="24"/>
          <w:szCs w:val="24"/>
        </w:rPr>
        <w:t>Wheatsheaf</w:t>
      </w:r>
      <w:proofErr w:type="spellEnd"/>
      <w:r w:rsidRPr="00F552A4">
        <w:rPr>
          <w:rFonts w:ascii="Times New Roman" w:hAnsi="Times New Roman"/>
          <w:sz w:val="24"/>
          <w:szCs w:val="24"/>
        </w:rPr>
        <w:t>.</w:t>
      </w:r>
      <w:proofErr w:type="gramEnd"/>
    </w:p>
    <w:p w:rsidR="00475372" w:rsidRPr="00F552A4" w:rsidRDefault="00475372" w:rsidP="00475372">
      <w:pPr>
        <w:spacing w:after="0" w:line="240" w:lineRule="auto"/>
        <w:rPr>
          <w:rFonts w:ascii="Times New Roman" w:hAnsi="Times New Roman"/>
          <w:sz w:val="24"/>
          <w:szCs w:val="24"/>
        </w:rPr>
      </w:pPr>
      <w:proofErr w:type="spellStart"/>
      <w:r w:rsidRPr="00F552A4">
        <w:rPr>
          <w:rFonts w:ascii="Times New Roman" w:hAnsi="Times New Roman"/>
          <w:sz w:val="24"/>
          <w:szCs w:val="24"/>
        </w:rPr>
        <w:t>Scholte</w:t>
      </w:r>
      <w:proofErr w:type="spellEnd"/>
      <w:r w:rsidRPr="00F552A4">
        <w:rPr>
          <w:rFonts w:ascii="Times New Roman" w:hAnsi="Times New Roman"/>
          <w:sz w:val="24"/>
          <w:szCs w:val="24"/>
        </w:rPr>
        <w:t xml:space="preserve">, Jan </w:t>
      </w:r>
      <w:proofErr w:type="spellStart"/>
      <w:r w:rsidRPr="00F552A4">
        <w:rPr>
          <w:rFonts w:ascii="Times New Roman" w:hAnsi="Times New Roman"/>
          <w:sz w:val="24"/>
          <w:szCs w:val="24"/>
        </w:rPr>
        <w:t>Aart</w:t>
      </w:r>
      <w:proofErr w:type="spellEnd"/>
      <w:r w:rsidRPr="00F552A4">
        <w:rPr>
          <w:rFonts w:ascii="Times New Roman" w:hAnsi="Times New Roman"/>
          <w:sz w:val="24"/>
          <w:szCs w:val="24"/>
        </w:rPr>
        <w:t xml:space="preserve"> (2000), Globalization: A Critical Introduction (New York: St. Martin's).</w:t>
      </w:r>
    </w:p>
    <w:p w:rsidR="00475372" w:rsidRPr="00F552A4" w:rsidRDefault="00475372" w:rsidP="00475372">
      <w:pPr>
        <w:spacing w:after="0" w:line="240" w:lineRule="auto"/>
        <w:rPr>
          <w:rFonts w:ascii="Times New Roman" w:hAnsi="Times New Roman"/>
          <w:sz w:val="24"/>
          <w:szCs w:val="24"/>
        </w:rPr>
      </w:pPr>
      <w:proofErr w:type="spellStart"/>
      <w:r w:rsidRPr="00F552A4">
        <w:rPr>
          <w:rFonts w:ascii="Times New Roman" w:hAnsi="Times New Roman"/>
          <w:sz w:val="24"/>
          <w:szCs w:val="24"/>
        </w:rPr>
        <w:t>Zolo</w:t>
      </w:r>
      <w:proofErr w:type="spellEnd"/>
      <w:r w:rsidRPr="00F552A4">
        <w:rPr>
          <w:rFonts w:ascii="Times New Roman" w:hAnsi="Times New Roman"/>
          <w:sz w:val="24"/>
          <w:szCs w:val="24"/>
        </w:rPr>
        <w:t xml:space="preserve">, </w:t>
      </w:r>
      <w:proofErr w:type="spellStart"/>
      <w:r w:rsidRPr="00F552A4">
        <w:rPr>
          <w:rFonts w:ascii="Times New Roman" w:hAnsi="Times New Roman"/>
          <w:sz w:val="24"/>
          <w:szCs w:val="24"/>
        </w:rPr>
        <w:t>Danilo</w:t>
      </w:r>
      <w:proofErr w:type="spellEnd"/>
      <w:r w:rsidRPr="00F552A4">
        <w:rPr>
          <w:rFonts w:ascii="Times New Roman" w:hAnsi="Times New Roman"/>
          <w:sz w:val="24"/>
          <w:szCs w:val="24"/>
        </w:rPr>
        <w:t xml:space="preserve"> (1997) </w:t>
      </w:r>
      <w:proofErr w:type="spellStart"/>
      <w:r w:rsidRPr="00F552A4">
        <w:rPr>
          <w:rFonts w:ascii="Times New Roman" w:hAnsi="Times New Roman"/>
          <w:sz w:val="24"/>
          <w:szCs w:val="24"/>
        </w:rPr>
        <w:t>Cosmopolis</w:t>
      </w:r>
      <w:proofErr w:type="spellEnd"/>
      <w:r w:rsidRPr="00F552A4">
        <w:rPr>
          <w:rFonts w:ascii="Times New Roman" w:hAnsi="Times New Roman"/>
          <w:sz w:val="24"/>
          <w:szCs w:val="24"/>
        </w:rPr>
        <w:t>: Prospects for World Government (Cambridge, UK: Polity Press).</w:t>
      </w: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Research Journals:</w:t>
      </w: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Political analysis</w:t>
      </w: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Perspective of politics</w:t>
      </w: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Quarterly journal of political science</w:t>
      </w:r>
    </w:p>
    <w:p w:rsidR="00475372" w:rsidRPr="00F552A4" w:rsidRDefault="00475372" w:rsidP="00475372">
      <w:pPr>
        <w:spacing w:after="0" w:line="240" w:lineRule="auto"/>
        <w:rPr>
          <w:rFonts w:ascii="Times New Roman" w:hAnsi="Times New Roman"/>
          <w:sz w:val="24"/>
          <w:szCs w:val="24"/>
        </w:rPr>
      </w:pPr>
      <w:proofErr w:type="gramStart"/>
      <w:r w:rsidRPr="00F552A4">
        <w:rPr>
          <w:rFonts w:ascii="Times New Roman" w:hAnsi="Times New Roman"/>
          <w:sz w:val="24"/>
          <w:szCs w:val="24"/>
        </w:rPr>
        <w:t>Politics and society and others.</w:t>
      </w:r>
      <w:proofErr w:type="gramEnd"/>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E-resources:</w:t>
      </w: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E-</w:t>
      </w:r>
      <w:proofErr w:type="spellStart"/>
      <w:r w:rsidRPr="00F552A4">
        <w:rPr>
          <w:rFonts w:ascii="Times New Roman" w:hAnsi="Times New Roman"/>
          <w:sz w:val="24"/>
          <w:szCs w:val="24"/>
        </w:rPr>
        <w:t>pathshala</w:t>
      </w:r>
      <w:proofErr w:type="spellEnd"/>
    </w:p>
    <w:p w:rsidR="00475372" w:rsidRPr="00F552A4" w:rsidRDefault="00475372" w:rsidP="00475372">
      <w:pPr>
        <w:spacing w:after="0" w:line="240" w:lineRule="auto"/>
        <w:rPr>
          <w:rFonts w:ascii="Times New Roman" w:hAnsi="Times New Roman"/>
          <w:sz w:val="24"/>
          <w:szCs w:val="24"/>
        </w:rPr>
      </w:pPr>
      <w:proofErr w:type="gramStart"/>
      <w:r w:rsidRPr="00F552A4">
        <w:rPr>
          <w:rFonts w:ascii="Times New Roman" w:hAnsi="Times New Roman"/>
          <w:sz w:val="24"/>
          <w:szCs w:val="24"/>
        </w:rPr>
        <w:t>Important articles etc.</w:t>
      </w:r>
      <w:proofErr w:type="gramEnd"/>
    </w:p>
    <w:p w:rsidR="00475372" w:rsidRPr="00F552A4" w:rsidRDefault="00475372" w:rsidP="00475372">
      <w:pPr>
        <w:spacing w:after="0" w:line="240" w:lineRule="auto"/>
        <w:rPr>
          <w:rFonts w:ascii="Times New Roman" w:hAnsi="Times New Roman"/>
          <w:sz w:val="24"/>
          <w:szCs w:val="24"/>
        </w:rPr>
      </w:pPr>
    </w:p>
    <w:p w:rsidR="00475372" w:rsidRPr="00F552A4" w:rsidRDefault="00475372" w:rsidP="00475372">
      <w:pPr>
        <w:spacing w:after="0" w:line="240" w:lineRule="auto"/>
        <w:rPr>
          <w:rFonts w:ascii="Times New Roman" w:hAnsi="Times New Roman"/>
          <w:sz w:val="24"/>
          <w:szCs w:val="24"/>
        </w:rPr>
      </w:pPr>
    </w:p>
    <w:p w:rsidR="00475372" w:rsidRPr="00F552A4" w:rsidRDefault="00475372" w:rsidP="00475372">
      <w:pPr>
        <w:spacing w:after="0" w:line="240" w:lineRule="auto"/>
        <w:rPr>
          <w:rFonts w:ascii="Times New Roman" w:hAnsi="Times New Roman"/>
          <w:sz w:val="24"/>
          <w:szCs w:val="24"/>
        </w:rPr>
      </w:pPr>
    </w:p>
    <w:p w:rsidR="00475372" w:rsidRPr="00F552A4" w:rsidRDefault="00475372" w:rsidP="00475372">
      <w:pPr>
        <w:spacing w:after="0" w:line="240" w:lineRule="auto"/>
        <w:rPr>
          <w:rFonts w:ascii="Times New Roman" w:hAnsi="Times New Roman"/>
          <w:sz w:val="24"/>
          <w:szCs w:val="24"/>
        </w:rPr>
      </w:pP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ASSESSMENT</w:t>
      </w:r>
    </w:p>
    <w:p w:rsidR="00475372" w:rsidRPr="00F552A4" w:rsidRDefault="00475372" w:rsidP="00475372">
      <w:pPr>
        <w:spacing w:after="0" w:line="240" w:lineRule="auto"/>
        <w:rPr>
          <w:rFonts w:ascii="Times New Roman" w:hAnsi="Times New Roman"/>
          <w:sz w:val="24"/>
          <w:szCs w:val="24"/>
        </w:rPr>
      </w:pPr>
    </w:p>
    <w:p w:rsidR="00475372" w:rsidRPr="00F552A4" w:rsidRDefault="00475372" w:rsidP="00475372">
      <w:pPr>
        <w:spacing w:after="0" w:line="240" w:lineRule="auto"/>
        <w:rPr>
          <w:rFonts w:ascii="Times New Roman" w:hAnsi="Times New Roman"/>
          <w:sz w:val="24"/>
          <w:szCs w:val="24"/>
        </w:rPr>
      </w:pP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Dates of Assessment</w:t>
      </w:r>
      <w:proofErr w:type="gramStart"/>
      <w:r w:rsidRPr="00F552A4">
        <w:rPr>
          <w:rFonts w:ascii="Times New Roman" w:hAnsi="Times New Roman"/>
          <w:sz w:val="24"/>
          <w:szCs w:val="24"/>
        </w:rPr>
        <w:t>  -</w:t>
      </w:r>
      <w:proofErr w:type="gramEnd"/>
      <w:r w:rsidRPr="00F552A4">
        <w:rPr>
          <w:rFonts w:ascii="Times New Roman" w:hAnsi="Times New Roman"/>
          <w:sz w:val="24"/>
          <w:szCs w:val="24"/>
        </w:rPr>
        <w:t>  2nd and 4th week of the session</w:t>
      </w:r>
    </w:p>
    <w:p w:rsidR="00475372" w:rsidRPr="00F552A4" w:rsidRDefault="00475372" w:rsidP="00475372">
      <w:pPr>
        <w:spacing w:after="0" w:line="240" w:lineRule="auto"/>
        <w:rPr>
          <w:rFonts w:ascii="Times New Roman" w:hAnsi="Times New Roman"/>
          <w:sz w:val="24"/>
          <w:szCs w:val="24"/>
        </w:rPr>
      </w:pPr>
      <w:proofErr w:type="gramStart"/>
      <w:r w:rsidRPr="00F552A4">
        <w:rPr>
          <w:rFonts w:ascii="Times New Roman" w:hAnsi="Times New Roman"/>
          <w:sz w:val="24"/>
          <w:szCs w:val="24"/>
        </w:rPr>
        <w:t>Presentations in the Tutorial periods.</w:t>
      </w:r>
      <w:proofErr w:type="gramEnd"/>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 xml:space="preserve">Two </w:t>
      </w:r>
      <w:proofErr w:type="spellStart"/>
      <w:r w:rsidRPr="00F552A4">
        <w:rPr>
          <w:rFonts w:ascii="Times New Roman" w:hAnsi="Times New Roman"/>
          <w:sz w:val="24"/>
          <w:szCs w:val="24"/>
        </w:rPr>
        <w:t>weeks time</w:t>
      </w:r>
      <w:proofErr w:type="spellEnd"/>
      <w:r w:rsidRPr="00F552A4">
        <w:rPr>
          <w:rFonts w:ascii="Times New Roman" w:hAnsi="Times New Roman"/>
          <w:sz w:val="24"/>
          <w:szCs w:val="24"/>
        </w:rPr>
        <w:t xml:space="preserve"> has given to submit the assignments.</w:t>
      </w:r>
    </w:p>
    <w:p w:rsidR="00475372" w:rsidRPr="00F552A4" w:rsidRDefault="00475372" w:rsidP="00475372">
      <w:pPr>
        <w:spacing w:after="0" w:line="240" w:lineRule="auto"/>
        <w:rPr>
          <w:rFonts w:ascii="Times New Roman" w:hAnsi="Times New Roman"/>
          <w:sz w:val="24"/>
          <w:szCs w:val="24"/>
        </w:rPr>
      </w:pP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 xml:space="preserve">Criteria of Assessment: An objective approach is taken to assess the </w:t>
      </w:r>
      <w:proofErr w:type="gramStart"/>
      <w:r w:rsidRPr="00F552A4">
        <w:rPr>
          <w:rFonts w:ascii="Times New Roman" w:hAnsi="Times New Roman"/>
          <w:sz w:val="24"/>
          <w:szCs w:val="24"/>
        </w:rPr>
        <w:t>tests ,assignment</w:t>
      </w:r>
      <w:proofErr w:type="gramEnd"/>
      <w:r w:rsidRPr="00F552A4">
        <w:rPr>
          <w:rFonts w:ascii="Times New Roman" w:hAnsi="Times New Roman"/>
          <w:sz w:val="24"/>
          <w:szCs w:val="24"/>
        </w:rPr>
        <w:t xml:space="preserve"> and debates on each topic.</w:t>
      </w:r>
    </w:p>
    <w:p w:rsidR="00475372" w:rsidRPr="00F552A4" w:rsidRDefault="00475372" w:rsidP="00475372">
      <w:pPr>
        <w:spacing w:after="0" w:line="240" w:lineRule="auto"/>
        <w:rPr>
          <w:rFonts w:ascii="Times New Roman" w:hAnsi="Times New Roman"/>
          <w:sz w:val="24"/>
          <w:szCs w:val="24"/>
        </w:rPr>
      </w:pPr>
      <w:r w:rsidRPr="00F552A4">
        <w:rPr>
          <w:rFonts w:ascii="Times New Roman" w:hAnsi="Times New Roman"/>
          <w:sz w:val="24"/>
          <w:szCs w:val="24"/>
        </w:rPr>
        <w:t>Assignments on ground reality related to topics.</w:t>
      </w:r>
    </w:p>
    <w:p w:rsidR="00475372" w:rsidRDefault="00475372" w:rsidP="00475372"/>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Course and Year:  BA (</w:t>
      </w:r>
      <w:proofErr w:type="spellStart"/>
      <w:r w:rsidRPr="00F552A4">
        <w:rPr>
          <w:rFonts w:ascii="Arial" w:hAnsi="Arial" w:cs="Arial"/>
          <w:color w:val="222222"/>
          <w:sz w:val="24"/>
          <w:szCs w:val="24"/>
        </w:rPr>
        <w:t>Hons</w:t>
      </w:r>
      <w:proofErr w:type="spellEnd"/>
      <w:r w:rsidRPr="00F552A4">
        <w:rPr>
          <w:rFonts w:ascii="Arial" w:hAnsi="Arial" w:cs="Arial"/>
          <w:color w:val="222222"/>
          <w:sz w:val="24"/>
          <w:szCs w:val="24"/>
        </w:rPr>
        <w:t>) Political Science 3rd Year</w:t>
      </w:r>
    </w:p>
    <w:p w:rsidR="00475372" w:rsidRPr="00F552A4" w:rsidRDefault="00475372" w:rsidP="00475372">
      <w:pPr>
        <w:shd w:val="clear" w:color="auto" w:fill="FFFFFF"/>
        <w:spacing w:after="0" w:line="240" w:lineRule="auto"/>
        <w:rPr>
          <w:rFonts w:ascii="Arial" w:hAnsi="Arial" w:cs="Arial"/>
          <w:color w:val="222222"/>
          <w:sz w:val="24"/>
          <w:szCs w:val="24"/>
        </w:rPr>
      </w:pP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Semester: 6th</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Taught individually </w:t>
      </w:r>
    </w:p>
    <w:p w:rsidR="00475372" w:rsidRPr="00F552A4" w:rsidRDefault="00475372" w:rsidP="00475372">
      <w:pPr>
        <w:shd w:val="clear" w:color="auto" w:fill="FFFFFF"/>
        <w:spacing w:after="0" w:line="240" w:lineRule="auto"/>
        <w:rPr>
          <w:rFonts w:ascii="Arial" w:hAnsi="Arial" w:cs="Arial"/>
          <w:color w:val="222222"/>
          <w:sz w:val="24"/>
          <w:szCs w:val="24"/>
        </w:rPr>
      </w:pP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 xml:space="preserve">Paper: </w:t>
      </w:r>
      <w:proofErr w:type="gramStart"/>
      <w:r w:rsidRPr="00F552A4">
        <w:rPr>
          <w:rFonts w:ascii="Arial" w:hAnsi="Arial" w:cs="Arial"/>
          <w:color w:val="222222"/>
          <w:sz w:val="24"/>
          <w:szCs w:val="24"/>
        </w:rPr>
        <w:t>Feminism :</w:t>
      </w:r>
      <w:proofErr w:type="gramEnd"/>
      <w:r w:rsidRPr="00F552A4">
        <w:rPr>
          <w:rFonts w:ascii="Arial" w:hAnsi="Arial" w:cs="Arial"/>
          <w:color w:val="222222"/>
          <w:sz w:val="24"/>
          <w:szCs w:val="24"/>
        </w:rPr>
        <w:t xml:space="preserve"> Theory and Practice</w:t>
      </w:r>
    </w:p>
    <w:p w:rsidR="00475372" w:rsidRPr="00F552A4" w:rsidRDefault="00475372" w:rsidP="00475372">
      <w:pPr>
        <w:shd w:val="clear" w:color="auto" w:fill="FFFFFF"/>
        <w:spacing w:after="0" w:line="240" w:lineRule="auto"/>
        <w:rPr>
          <w:rFonts w:ascii="Arial" w:hAnsi="Arial" w:cs="Arial"/>
          <w:color w:val="222222"/>
          <w:sz w:val="24"/>
          <w:szCs w:val="24"/>
        </w:rPr>
      </w:pP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 xml:space="preserve">Faculty: Dr. </w:t>
      </w:r>
      <w:proofErr w:type="spellStart"/>
      <w:r w:rsidRPr="00F552A4">
        <w:rPr>
          <w:rFonts w:ascii="Arial" w:hAnsi="Arial" w:cs="Arial"/>
          <w:color w:val="222222"/>
          <w:sz w:val="24"/>
          <w:szCs w:val="24"/>
        </w:rPr>
        <w:t>Urmil</w:t>
      </w:r>
      <w:proofErr w:type="spellEnd"/>
      <w:r w:rsidRPr="00F552A4">
        <w:rPr>
          <w:rFonts w:ascii="Arial" w:hAnsi="Arial" w:cs="Arial"/>
          <w:color w:val="222222"/>
          <w:sz w:val="24"/>
          <w:szCs w:val="24"/>
        </w:rPr>
        <w:t xml:space="preserve"> Vats</w:t>
      </w:r>
    </w:p>
    <w:p w:rsidR="00475372" w:rsidRPr="00F552A4" w:rsidRDefault="00475372" w:rsidP="00475372">
      <w:pPr>
        <w:shd w:val="clear" w:color="auto" w:fill="FFFFFF"/>
        <w:spacing w:after="0" w:line="240" w:lineRule="auto"/>
        <w:rPr>
          <w:rFonts w:ascii="Arial" w:hAnsi="Arial" w:cs="Arial"/>
          <w:color w:val="222222"/>
          <w:sz w:val="24"/>
          <w:szCs w:val="24"/>
        </w:rPr>
      </w:pP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No. of Classes (per week): 5 lectures &amp;</w:t>
      </w:r>
      <w:proofErr w:type="gramStart"/>
      <w:r w:rsidRPr="00F552A4">
        <w:rPr>
          <w:rFonts w:ascii="Arial" w:hAnsi="Arial" w:cs="Arial"/>
          <w:color w:val="222222"/>
          <w:sz w:val="24"/>
          <w:szCs w:val="24"/>
        </w:rPr>
        <w:t>  2</w:t>
      </w:r>
      <w:proofErr w:type="gramEnd"/>
      <w:r w:rsidRPr="00F552A4">
        <w:rPr>
          <w:rFonts w:ascii="Arial" w:hAnsi="Arial" w:cs="Arial"/>
          <w:color w:val="222222"/>
          <w:sz w:val="24"/>
          <w:szCs w:val="24"/>
        </w:rPr>
        <w:t xml:space="preserve"> tutorial</w:t>
      </w:r>
    </w:p>
    <w:p w:rsidR="00475372" w:rsidRPr="00F552A4" w:rsidRDefault="00475372" w:rsidP="00475372">
      <w:pPr>
        <w:shd w:val="clear" w:color="auto" w:fill="FFFFFF"/>
        <w:spacing w:after="0" w:line="240" w:lineRule="auto"/>
        <w:rPr>
          <w:rFonts w:ascii="Arial" w:hAnsi="Arial" w:cs="Arial"/>
          <w:color w:val="222222"/>
          <w:sz w:val="24"/>
          <w:szCs w:val="24"/>
        </w:rPr>
      </w:pPr>
    </w:p>
    <w:p w:rsidR="00475372" w:rsidRPr="00F552A4" w:rsidRDefault="00475372" w:rsidP="00475372">
      <w:pPr>
        <w:shd w:val="clear" w:color="auto" w:fill="FFFFFF"/>
        <w:spacing w:after="0" w:line="240" w:lineRule="auto"/>
        <w:rPr>
          <w:rFonts w:ascii="Arial" w:hAnsi="Arial" w:cs="Arial"/>
          <w:color w:val="222222"/>
          <w:sz w:val="24"/>
          <w:szCs w:val="24"/>
        </w:rPr>
      </w:pPr>
    </w:p>
    <w:p w:rsidR="00475372" w:rsidRPr="00F552A4" w:rsidRDefault="00475372" w:rsidP="00475372">
      <w:pPr>
        <w:shd w:val="clear" w:color="auto" w:fill="FFFFFF"/>
        <w:spacing w:after="0" w:line="240" w:lineRule="auto"/>
        <w:rPr>
          <w:rFonts w:ascii="Arial" w:hAnsi="Arial" w:cs="Arial"/>
          <w:color w:val="222222"/>
          <w:sz w:val="24"/>
          <w:szCs w:val="24"/>
        </w:rPr>
      </w:pP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 xml:space="preserve">Course Objective: The aim of the course is to explain contemporary debates on feminism and the history of feminism struggles. The course begins with a discussion on construction of gender and an understanding of complexity of patriarchy and goes on to </w:t>
      </w:r>
      <w:r w:rsidRPr="00F552A4">
        <w:rPr>
          <w:rFonts w:ascii="Arial" w:hAnsi="Arial" w:cs="Arial"/>
          <w:color w:val="222222"/>
          <w:sz w:val="24"/>
          <w:szCs w:val="24"/>
        </w:rPr>
        <w:lastRenderedPageBreak/>
        <w:t xml:space="preserve">analyze theoretical debates within feminism. Part II of the paper covers history of feminism in the </w:t>
      </w:r>
      <w:proofErr w:type="spellStart"/>
      <w:r w:rsidRPr="00F552A4">
        <w:rPr>
          <w:rFonts w:ascii="Arial" w:hAnsi="Arial" w:cs="Arial"/>
          <w:color w:val="222222"/>
          <w:sz w:val="24"/>
          <w:szCs w:val="24"/>
        </w:rPr>
        <w:t>west</w:t>
      </w:r>
      <w:proofErr w:type="gramStart"/>
      <w:r w:rsidRPr="00F552A4">
        <w:rPr>
          <w:rFonts w:ascii="Arial" w:hAnsi="Arial" w:cs="Arial"/>
          <w:color w:val="222222"/>
          <w:sz w:val="24"/>
          <w:szCs w:val="24"/>
        </w:rPr>
        <w:t>,socialist</w:t>
      </w:r>
      <w:proofErr w:type="spellEnd"/>
      <w:proofErr w:type="gramEnd"/>
      <w:r w:rsidRPr="00F552A4">
        <w:rPr>
          <w:rFonts w:ascii="Arial" w:hAnsi="Arial" w:cs="Arial"/>
          <w:color w:val="222222"/>
          <w:sz w:val="24"/>
          <w:szCs w:val="24"/>
        </w:rPr>
        <w:t xml:space="preserve"> societies and in anti-colonial struggles. Part III focuses a gendered analysis of Indian society, economy and polity with a view to understanding the structures of gender inequalities. And the last section aims to understand the issues with which contemporary </w:t>
      </w:r>
      <w:proofErr w:type="spellStart"/>
      <w:proofErr w:type="gramStart"/>
      <w:r w:rsidRPr="00F552A4">
        <w:rPr>
          <w:rFonts w:ascii="Arial" w:hAnsi="Arial" w:cs="Arial"/>
          <w:color w:val="222222"/>
          <w:sz w:val="24"/>
          <w:szCs w:val="24"/>
        </w:rPr>
        <w:t>indian</w:t>
      </w:r>
      <w:proofErr w:type="spellEnd"/>
      <w:proofErr w:type="gramEnd"/>
      <w:r w:rsidRPr="00F552A4">
        <w:rPr>
          <w:rFonts w:ascii="Arial" w:hAnsi="Arial" w:cs="Arial"/>
          <w:color w:val="222222"/>
          <w:sz w:val="24"/>
          <w:szCs w:val="24"/>
        </w:rPr>
        <w:t xml:space="preserve"> women's movements are engaged with.</w:t>
      </w:r>
    </w:p>
    <w:p w:rsidR="00475372" w:rsidRPr="00F552A4" w:rsidRDefault="00475372" w:rsidP="00475372">
      <w:pPr>
        <w:shd w:val="clear" w:color="auto" w:fill="FFFFFF"/>
        <w:spacing w:after="0" w:line="240" w:lineRule="auto"/>
        <w:rPr>
          <w:rFonts w:ascii="Arial" w:hAnsi="Arial" w:cs="Arial"/>
          <w:color w:val="222222"/>
          <w:sz w:val="24"/>
          <w:szCs w:val="24"/>
        </w:rPr>
      </w:pPr>
    </w:p>
    <w:p w:rsidR="00475372" w:rsidRPr="00F552A4" w:rsidRDefault="00475372" w:rsidP="00475372">
      <w:pPr>
        <w:shd w:val="clear" w:color="auto" w:fill="FFFFFF"/>
        <w:spacing w:after="0" w:line="240" w:lineRule="auto"/>
        <w:rPr>
          <w:rFonts w:ascii="Arial" w:hAnsi="Arial" w:cs="Arial"/>
          <w:color w:val="222222"/>
          <w:sz w:val="24"/>
          <w:szCs w:val="24"/>
        </w:rPr>
      </w:pP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I. Approaches to understanding Patriarchy</w:t>
      </w:r>
      <w:proofErr w:type="gramStart"/>
      <w:r w:rsidRPr="00F552A4">
        <w:rPr>
          <w:rFonts w:ascii="Arial" w:hAnsi="Arial" w:cs="Arial"/>
          <w:color w:val="222222"/>
          <w:sz w:val="24"/>
          <w:szCs w:val="24"/>
        </w:rPr>
        <w:t>  (</w:t>
      </w:r>
      <w:proofErr w:type="gramEnd"/>
      <w:r w:rsidRPr="00F552A4">
        <w:rPr>
          <w:rFonts w:ascii="Arial" w:hAnsi="Arial" w:cs="Arial"/>
          <w:color w:val="222222"/>
          <w:sz w:val="24"/>
          <w:szCs w:val="24"/>
        </w:rPr>
        <w:t>22 lectures)</w:t>
      </w:r>
    </w:p>
    <w:p w:rsidR="00475372" w:rsidRPr="00F552A4" w:rsidRDefault="00475372" w:rsidP="00475372">
      <w:pPr>
        <w:shd w:val="clear" w:color="auto" w:fill="FFFFFF"/>
        <w:spacing w:after="0" w:line="240" w:lineRule="auto"/>
        <w:rPr>
          <w:rFonts w:ascii="Arial" w:hAnsi="Arial" w:cs="Arial"/>
          <w:color w:val="222222"/>
          <w:sz w:val="24"/>
          <w:szCs w:val="24"/>
        </w:rPr>
      </w:pP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 xml:space="preserve">Feminist </w:t>
      </w:r>
      <w:proofErr w:type="spellStart"/>
      <w:r w:rsidRPr="00F552A4">
        <w:rPr>
          <w:rFonts w:ascii="Arial" w:hAnsi="Arial" w:cs="Arial"/>
          <w:color w:val="222222"/>
          <w:sz w:val="24"/>
          <w:szCs w:val="24"/>
        </w:rPr>
        <w:t>theorising</w:t>
      </w:r>
      <w:proofErr w:type="spellEnd"/>
      <w:r w:rsidRPr="00F552A4">
        <w:rPr>
          <w:rFonts w:ascii="Arial" w:hAnsi="Arial" w:cs="Arial"/>
          <w:color w:val="222222"/>
          <w:sz w:val="24"/>
          <w:szCs w:val="24"/>
        </w:rPr>
        <w:t xml:space="preserve"> of the sex/gender distinction, </w:t>
      </w:r>
      <w:proofErr w:type="spellStart"/>
      <w:r w:rsidRPr="00F552A4">
        <w:rPr>
          <w:rFonts w:ascii="Arial" w:hAnsi="Arial" w:cs="Arial"/>
          <w:color w:val="222222"/>
          <w:sz w:val="24"/>
          <w:szCs w:val="24"/>
        </w:rPr>
        <w:t>Biologism</w:t>
      </w:r>
      <w:proofErr w:type="spellEnd"/>
      <w:r w:rsidRPr="00F552A4">
        <w:rPr>
          <w:rFonts w:ascii="Arial" w:hAnsi="Arial" w:cs="Arial"/>
          <w:color w:val="222222"/>
          <w:sz w:val="24"/>
          <w:szCs w:val="24"/>
        </w:rPr>
        <w:t xml:space="preserve"> versus social constructivism</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Understanding Patriarchy and Feminism</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Liberal, Socialist, Marxist, Radical feminism, New Feminist Schools/Tradition                                     </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II. History of Feminism                                     (22 lectures)</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Origin of Feminism in the West: France, Britain and United States of America</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Feminism in the Socialist Countries: China, Cuba and erstwhile USSR</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 xml:space="preserve">Feminism issues and women's participation in anti-colonial and national liberation movements with special focus on </w:t>
      </w:r>
      <w:proofErr w:type="spellStart"/>
      <w:proofErr w:type="gramStart"/>
      <w:r w:rsidRPr="00F552A4">
        <w:rPr>
          <w:rFonts w:ascii="Arial" w:hAnsi="Arial" w:cs="Arial"/>
          <w:color w:val="222222"/>
          <w:sz w:val="24"/>
          <w:szCs w:val="24"/>
        </w:rPr>
        <w:t>india</w:t>
      </w:r>
      <w:proofErr w:type="spellEnd"/>
      <w:proofErr w:type="gramEnd"/>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III. The Indian Experience                    (16 lectures)</w:t>
      </w:r>
    </w:p>
    <w:p w:rsidR="00475372" w:rsidRPr="00F552A4" w:rsidRDefault="00475372" w:rsidP="00475372">
      <w:pPr>
        <w:shd w:val="clear" w:color="auto" w:fill="FFFFFF"/>
        <w:spacing w:after="0" w:line="240" w:lineRule="auto"/>
        <w:rPr>
          <w:rFonts w:ascii="Arial" w:hAnsi="Arial" w:cs="Arial"/>
          <w:color w:val="222222"/>
          <w:sz w:val="24"/>
          <w:szCs w:val="24"/>
        </w:rPr>
      </w:pPr>
      <w:proofErr w:type="gramStart"/>
      <w:r w:rsidRPr="00F552A4">
        <w:rPr>
          <w:rFonts w:ascii="Arial" w:hAnsi="Arial" w:cs="Arial"/>
          <w:color w:val="222222"/>
          <w:sz w:val="24"/>
          <w:szCs w:val="24"/>
        </w:rPr>
        <w:t>Traditional Historiography and Feminist critiques.</w:t>
      </w:r>
      <w:proofErr w:type="gramEnd"/>
      <w:r w:rsidRPr="00F552A4">
        <w:rPr>
          <w:rFonts w:ascii="Arial" w:hAnsi="Arial" w:cs="Arial"/>
          <w:color w:val="222222"/>
          <w:sz w:val="24"/>
          <w:szCs w:val="24"/>
        </w:rPr>
        <w:t xml:space="preserve"> Social Reforms Movement and position of</w:t>
      </w:r>
      <w:proofErr w:type="gramStart"/>
      <w:r w:rsidRPr="00F552A4">
        <w:rPr>
          <w:rFonts w:ascii="Arial" w:hAnsi="Arial" w:cs="Arial"/>
          <w:color w:val="222222"/>
          <w:sz w:val="24"/>
          <w:szCs w:val="24"/>
        </w:rPr>
        <w:t>  women</w:t>
      </w:r>
      <w:proofErr w:type="gramEnd"/>
      <w:r w:rsidRPr="00F552A4">
        <w:rPr>
          <w:rFonts w:ascii="Arial" w:hAnsi="Arial" w:cs="Arial"/>
          <w:color w:val="222222"/>
          <w:sz w:val="24"/>
          <w:szCs w:val="24"/>
        </w:rPr>
        <w:t xml:space="preserve"> in India -  History of Women's struggle in India. </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Family in contemporary India - patrilineal and matrilineal practices Gender Relations in the Family, Patterns of Consumption: Intra Household Divisions entitlements and bargaining, Property Rights. </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 xml:space="preserve">Understanding Women's Work and </w:t>
      </w:r>
      <w:proofErr w:type="spellStart"/>
      <w:r w:rsidRPr="00F552A4">
        <w:rPr>
          <w:rFonts w:ascii="Arial" w:hAnsi="Arial" w:cs="Arial"/>
          <w:color w:val="222222"/>
          <w:sz w:val="24"/>
          <w:szCs w:val="24"/>
        </w:rPr>
        <w:t>Labour</w:t>
      </w:r>
      <w:proofErr w:type="spellEnd"/>
      <w:r w:rsidRPr="00F552A4">
        <w:rPr>
          <w:rFonts w:ascii="Arial" w:hAnsi="Arial" w:cs="Arial"/>
          <w:color w:val="222222"/>
          <w:sz w:val="24"/>
          <w:szCs w:val="24"/>
        </w:rPr>
        <w:t xml:space="preserve"> - Sexual Division of </w:t>
      </w:r>
      <w:proofErr w:type="spellStart"/>
      <w:r w:rsidRPr="00F552A4">
        <w:rPr>
          <w:rFonts w:ascii="Arial" w:hAnsi="Arial" w:cs="Arial"/>
          <w:color w:val="222222"/>
          <w:sz w:val="24"/>
          <w:szCs w:val="24"/>
        </w:rPr>
        <w:t>Labour</w:t>
      </w:r>
      <w:proofErr w:type="spellEnd"/>
      <w:r w:rsidRPr="00F552A4">
        <w:rPr>
          <w:rFonts w:ascii="Arial" w:hAnsi="Arial" w:cs="Arial"/>
          <w:color w:val="222222"/>
          <w:sz w:val="24"/>
          <w:szCs w:val="24"/>
        </w:rPr>
        <w:t xml:space="preserve">, Productive and Reproductive </w:t>
      </w:r>
      <w:proofErr w:type="spellStart"/>
      <w:r w:rsidRPr="00F552A4">
        <w:rPr>
          <w:rFonts w:ascii="Arial" w:hAnsi="Arial" w:cs="Arial"/>
          <w:color w:val="222222"/>
          <w:sz w:val="24"/>
          <w:szCs w:val="24"/>
        </w:rPr>
        <w:t>Labour</w:t>
      </w:r>
      <w:proofErr w:type="spellEnd"/>
      <w:r w:rsidRPr="00F552A4">
        <w:rPr>
          <w:rFonts w:ascii="Arial" w:hAnsi="Arial" w:cs="Arial"/>
          <w:color w:val="222222"/>
          <w:sz w:val="24"/>
          <w:szCs w:val="24"/>
        </w:rPr>
        <w:t>, Visible - invisible work - Unpaid (reproductive and care), Underpaid and Paid work - Methods of computing women's work, Female headed households.   </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Essential Readings </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I. Approaches to understanding Patriarchy </w:t>
      </w:r>
    </w:p>
    <w:p w:rsidR="00475372" w:rsidRPr="00F552A4" w:rsidRDefault="00475372" w:rsidP="00475372">
      <w:pPr>
        <w:shd w:val="clear" w:color="auto" w:fill="FFFFFF"/>
        <w:spacing w:after="0" w:line="240" w:lineRule="auto"/>
        <w:rPr>
          <w:rFonts w:ascii="Arial" w:hAnsi="Arial" w:cs="Arial"/>
          <w:color w:val="222222"/>
          <w:sz w:val="24"/>
          <w:szCs w:val="24"/>
        </w:rPr>
      </w:pPr>
      <w:proofErr w:type="spellStart"/>
      <w:r w:rsidRPr="00F552A4">
        <w:rPr>
          <w:rFonts w:ascii="Arial" w:hAnsi="Arial" w:cs="Arial"/>
          <w:color w:val="222222"/>
          <w:sz w:val="24"/>
          <w:szCs w:val="24"/>
        </w:rPr>
        <w:t>Geetha</w:t>
      </w:r>
      <w:proofErr w:type="spellEnd"/>
      <w:r w:rsidRPr="00F552A4">
        <w:rPr>
          <w:rFonts w:ascii="Arial" w:hAnsi="Arial" w:cs="Arial"/>
          <w:color w:val="222222"/>
          <w:sz w:val="24"/>
          <w:szCs w:val="24"/>
        </w:rPr>
        <w:t xml:space="preserve">, V. (2002) Gender. Calcutta: </w:t>
      </w:r>
      <w:proofErr w:type="spellStart"/>
      <w:r w:rsidRPr="00F552A4">
        <w:rPr>
          <w:rFonts w:ascii="Arial" w:hAnsi="Arial" w:cs="Arial"/>
          <w:color w:val="222222"/>
          <w:sz w:val="24"/>
          <w:szCs w:val="24"/>
        </w:rPr>
        <w:t>Stree</w:t>
      </w:r>
      <w:proofErr w:type="spellEnd"/>
      <w:r w:rsidRPr="00F552A4">
        <w:rPr>
          <w:rFonts w:ascii="Arial" w:hAnsi="Arial" w:cs="Arial"/>
          <w:color w:val="222222"/>
          <w:sz w:val="24"/>
          <w:szCs w:val="24"/>
        </w:rPr>
        <w:t>.</w:t>
      </w:r>
    </w:p>
    <w:p w:rsidR="00475372" w:rsidRPr="00F552A4" w:rsidRDefault="00475372" w:rsidP="00475372">
      <w:pPr>
        <w:shd w:val="clear" w:color="auto" w:fill="FFFFFF"/>
        <w:spacing w:after="0" w:line="240" w:lineRule="auto"/>
        <w:rPr>
          <w:rFonts w:ascii="Arial" w:hAnsi="Arial" w:cs="Arial"/>
          <w:color w:val="222222"/>
          <w:sz w:val="24"/>
          <w:szCs w:val="24"/>
        </w:rPr>
      </w:pPr>
      <w:proofErr w:type="spellStart"/>
      <w:r w:rsidRPr="00F552A4">
        <w:rPr>
          <w:rFonts w:ascii="Arial" w:hAnsi="Arial" w:cs="Arial"/>
          <w:color w:val="222222"/>
          <w:sz w:val="24"/>
          <w:szCs w:val="24"/>
        </w:rPr>
        <w:t>Geetha</w:t>
      </w:r>
      <w:proofErr w:type="spellEnd"/>
      <w:r w:rsidRPr="00F552A4">
        <w:rPr>
          <w:rFonts w:ascii="Arial" w:hAnsi="Arial" w:cs="Arial"/>
          <w:color w:val="222222"/>
          <w:sz w:val="24"/>
          <w:szCs w:val="24"/>
        </w:rPr>
        <w:t xml:space="preserve">, V. (2007) Patriarchy. Calcutta: </w:t>
      </w:r>
      <w:proofErr w:type="spellStart"/>
      <w:r w:rsidRPr="00F552A4">
        <w:rPr>
          <w:rFonts w:ascii="Arial" w:hAnsi="Arial" w:cs="Arial"/>
          <w:color w:val="222222"/>
          <w:sz w:val="24"/>
          <w:szCs w:val="24"/>
        </w:rPr>
        <w:t>Stree</w:t>
      </w:r>
      <w:proofErr w:type="spellEnd"/>
      <w:r w:rsidRPr="00F552A4">
        <w:rPr>
          <w:rFonts w:ascii="Arial" w:hAnsi="Arial" w:cs="Arial"/>
          <w:color w:val="222222"/>
          <w:sz w:val="24"/>
          <w:szCs w:val="24"/>
        </w:rPr>
        <w:t>.</w:t>
      </w:r>
    </w:p>
    <w:p w:rsidR="00475372" w:rsidRPr="00F552A4" w:rsidRDefault="00475372" w:rsidP="00475372">
      <w:pPr>
        <w:shd w:val="clear" w:color="auto" w:fill="FFFFFF"/>
        <w:spacing w:after="0" w:line="240" w:lineRule="auto"/>
        <w:rPr>
          <w:rFonts w:ascii="Arial" w:hAnsi="Arial" w:cs="Arial"/>
          <w:color w:val="222222"/>
          <w:sz w:val="24"/>
          <w:szCs w:val="24"/>
        </w:rPr>
      </w:pPr>
      <w:proofErr w:type="spellStart"/>
      <w:r w:rsidRPr="00F552A4">
        <w:rPr>
          <w:rFonts w:ascii="Arial" w:hAnsi="Arial" w:cs="Arial"/>
          <w:color w:val="222222"/>
          <w:sz w:val="24"/>
          <w:szCs w:val="24"/>
        </w:rPr>
        <w:t>Jagger</w:t>
      </w:r>
      <w:proofErr w:type="spellEnd"/>
      <w:r w:rsidRPr="00F552A4">
        <w:rPr>
          <w:rFonts w:ascii="Arial" w:hAnsi="Arial" w:cs="Arial"/>
          <w:color w:val="222222"/>
          <w:sz w:val="24"/>
          <w:szCs w:val="24"/>
        </w:rPr>
        <w:t>, Alison (1983) Feminist Politics and Human Nature, U.K: Harvester Press, pp. 25-350.</w:t>
      </w:r>
    </w:p>
    <w:p w:rsidR="00475372" w:rsidRPr="00F552A4" w:rsidRDefault="00475372" w:rsidP="00475372">
      <w:pPr>
        <w:shd w:val="clear" w:color="auto" w:fill="FFFFFF"/>
        <w:spacing w:after="0" w:line="240" w:lineRule="auto"/>
        <w:rPr>
          <w:rFonts w:ascii="Arial" w:hAnsi="Arial" w:cs="Arial"/>
          <w:color w:val="222222"/>
          <w:sz w:val="24"/>
          <w:szCs w:val="24"/>
        </w:rPr>
      </w:pP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II. History of Feminism</w:t>
      </w:r>
    </w:p>
    <w:p w:rsidR="00475372" w:rsidRPr="00F552A4" w:rsidRDefault="00475372" w:rsidP="00475372">
      <w:pPr>
        <w:shd w:val="clear" w:color="auto" w:fill="FFFFFF"/>
        <w:spacing w:after="0" w:line="240" w:lineRule="auto"/>
        <w:rPr>
          <w:rFonts w:ascii="Arial" w:hAnsi="Arial" w:cs="Arial"/>
          <w:color w:val="222222"/>
          <w:sz w:val="24"/>
          <w:szCs w:val="24"/>
        </w:rPr>
      </w:pPr>
      <w:proofErr w:type="spellStart"/>
      <w:r w:rsidRPr="00F552A4">
        <w:rPr>
          <w:rFonts w:ascii="Arial" w:hAnsi="Arial" w:cs="Arial"/>
          <w:color w:val="222222"/>
          <w:sz w:val="24"/>
          <w:szCs w:val="24"/>
        </w:rPr>
        <w:t>Rowbotham</w:t>
      </w:r>
      <w:proofErr w:type="spellEnd"/>
      <w:r w:rsidRPr="00F552A4">
        <w:rPr>
          <w:rFonts w:ascii="Arial" w:hAnsi="Arial" w:cs="Arial"/>
          <w:color w:val="222222"/>
          <w:sz w:val="24"/>
          <w:szCs w:val="24"/>
        </w:rPr>
        <w:t xml:space="preserve">, </w:t>
      </w:r>
      <w:proofErr w:type="spellStart"/>
      <w:r w:rsidRPr="00F552A4">
        <w:rPr>
          <w:rFonts w:ascii="Arial" w:hAnsi="Arial" w:cs="Arial"/>
          <w:color w:val="222222"/>
          <w:sz w:val="24"/>
          <w:szCs w:val="24"/>
        </w:rPr>
        <w:t>Shiela</w:t>
      </w:r>
      <w:proofErr w:type="spellEnd"/>
      <w:r w:rsidRPr="00F552A4">
        <w:rPr>
          <w:rFonts w:ascii="Arial" w:hAnsi="Arial" w:cs="Arial"/>
          <w:color w:val="222222"/>
          <w:sz w:val="24"/>
          <w:szCs w:val="24"/>
        </w:rPr>
        <w:t xml:space="preserve"> (1993) Women in Movements, New York and London: </w:t>
      </w:r>
      <w:proofErr w:type="spellStart"/>
      <w:r w:rsidRPr="00F552A4">
        <w:rPr>
          <w:rFonts w:ascii="Arial" w:hAnsi="Arial" w:cs="Arial"/>
          <w:color w:val="222222"/>
          <w:sz w:val="24"/>
          <w:szCs w:val="24"/>
        </w:rPr>
        <w:t>Routledge</w:t>
      </w:r>
      <w:proofErr w:type="spellEnd"/>
      <w:r w:rsidRPr="00F552A4">
        <w:rPr>
          <w:rFonts w:ascii="Arial" w:hAnsi="Arial" w:cs="Arial"/>
          <w:color w:val="222222"/>
          <w:sz w:val="24"/>
          <w:szCs w:val="24"/>
        </w:rPr>
        <w:t>, Section I, pp. 27-74 and 178-218</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Forbes, Geraldine (1998) Women in Modern India, Cambridge: Cambridge University Press, pp. 1-150.</w:t>
      </w:r>
    </w:p>
    <w:p w:rsidR="00475372" w:rsidRPr="00F552A4" w:rsidRDefault="00475372" w:rsidP="00475372">
      <w:pPr>
        <w:shd w:val="clear" w:color="auto" w:fill="FFFFFF"/>
        <w:spacing w:after="0" w:line="240" w:lineRule="auto"/>
        <w:rPr>
          <w:rFonts w:ascii="Arial" w:hAnsi="Arial" w:cs="Arial"/>
          <w:color w:val="222222"/>
          <w:sz w:val="24"/>
          <w:szCs w:val="24"/>
        </w:rPr>
      </w:pP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III. Feminist Perspective on Indian Politics</w:t>
      </w:r>
    </w:p>
    <w:p w:rsidR="00475372" w:rsidRPr="00F552A4" w:rsidRDefault="00475372" w:rsidP="00475372">
      <w:pPr>
        <w:shd w:val="clear" w:color="auto" w:fill="FFFFFF"/>
        <w:spacing w:after="0" w:line="240" w:lineRule="auto"/>
        <w:rPr>
          <w:rFonts w:ascii="Arial" w:hAnsi="Arial" w:cs="Arial"/>
          <w:color w:val="222222"/>
          <w:sz w:val="24"/>
          <w:szCs w:val="24"/>
        </w:rPr>
      </w:pPr>
      <w:proofErr w:type="spellStart"/>
      <w:r w:rsidRPr="00F552A4">
        <w:rPr>
          <w:rFonts w:ascii="Arial" w:hAnsi="Arial" w:cs="Arial"/>
          <w:color w:val="222222"/>
          <w:sz w:val="24"/>
          <w:szCs w:val="24"/>
        </w:rPr>
        <w:t>Chakravarti</w:t>
      </w:r>
      <w:proofErr w:type="spellEnd"/>
      <w:r w:rsidRPr="00F552A4">
        <w:rPr>
          <w:rFonts w:ascii="Arial" w:hAnsi="Arial" w:cs="Arial"/>
          <w:color w:val="222222"/>
          <w:sz w:val="24"/>
          <w:szCs w:val="24"/>
        </w:rPr>
        <w:t xml:space="preserve">, Uma (1998) 'Beyond the </w:t>
      </w:r>
      <w:proofErr w:type="spellStart"/>
      <w:r w:rsidRPr="00F552A4">
        <w:rPr>
          <w:rFonts w:ascii="Arial" w:hAnsi="Arial" w:cs="Arial"/>
          <w:color w:val="222222"/>
          <w:sz w:val="24"/>
          <w:szCs w:val="24"/>
        </w:rPr>
        <w:t>Altekarian</w:t>
      </w:r>
      <w:proofErr w:type="spellEnd"/>
      <w:r w:rsidRPr="00F552A4">
        <w:rPr>
          <w:rFonts w:ascii="Arial" w:hAnsi="Arial" w:cs="Arial"/>
          <w:color w:val="222222"/>
          <w:sz w:val="24"/>
          <w:szCs w:val="24"/>
        </w:rPr>
        <w:t xml:space="preserve"> Paradigm: Towards a New Understanding of Gender Relations in Early Indian History', Social Scientist, Volume 16, No. 8.</w:t>
      </w:r>
    </w:p>
    <w:p w:rsidR="00475372" w:rsidRPr="00F552A4" w:rsidRDefault="00475372" w:rsidP="00475372">
      <w:pPr>
        <w:shd w:val="clear" w:color="auto" w:fill="FFFFFF"/>
        <w:spacing w:after="0" w:line="240" w:lineRule="auto"/>
        <w:rPr>
          <w:rFonts w:ascii="Arial" w:hAnsi="Arial" w:cs="Arial"/>
          <w:color w:val="222222"/>
          <w:sz w:val="24"/>
          <w:szCs w:val="24"/>
        </w:rPr>
      </w:pPr>
      <w:proofErr w:type="spellStart"/>
      <w:r w:rsidRPr="00F552A4">
        <w:rPr>
          <w:rFonts w:ascii="Arial" w:hAnsi="Arial" w:cs="Arial"/>
          <w:color w:val="222222"/>
          <w:sz w:val="24"/>
          <w:szCs w:val="24"/>
        </w:rPr>
        <w:lastRenderedPageBreak/>
        <w:t>Barnergee</w:t>
      </w:r>
      <w:proofErr w:type="spellEnd"/>
      <w:r w:rsidRPr="00F552A4">
        <w:rPr>
          <w:rFonts w:ascii="Arial" w:hAnsi="Arial" w:cs="Arial"/>
          <w:color w:val="222222"/>
          <w:sz w:val="24"/>
          <w:szCs w:val="24"/>
        </w:rPr>
        <w:t xml:space="preserve">, </w:t>
      </w:r>
      <w:proofErr w:type="spellStart"/>
      <w:r w:rsidRPr="00F552A4">
        <w:rPr>
          <w:rFonts w:ascii="Arial" w:hAnsi="Arial" w:cs="Arial"/>
          <w:color w:val="222222"/>
          <w:sz w:val="24"/>
          <w:szCs w:val="24"/>
        </w:rPr>
        <w:t>Nirmala</w:t>
      </w:r>
      <w:proofErr w:type="spellEnd"/>
      <w:r w:rsidRPr="00F552A4">
        <w:rPr>
          <w:rFonts w:ascii="Arial" w:hAnsi="Arial" w:cs="Arial"/>
          <w:color w:val="222222"/>
          <w:sz w:val="24"/>
          <w:szCs w:val="24"/>
        </w:rPr>
        <w:t xml:space="preserve"> (1999) '</w:t>
      </w:r>
      <w:proofErr w:type="spellStart"/>
      <w:r w:rsidRPr="00F552A4">
        <w:rPr>
          <w:rFonts w:ascii="Arial" w:hAnsi="Arial" w:cs="Arial"/>
          <w:color w:val="222222"/>
          <w:sz w:val="24"/>
          <w:szCs w:val="24"/>
        </w:rPr>
        <w:t>Analysing</w:t>
      </w:r>
      <w:proofErr w:type="spellEnd"/>
      <w:r w:rsidRPr="00F552A4">
        <w:rPr>
          <w:rFonts w:ascii="Arial" w:hAnsi="Arial" w:cs="Arial"/>
          <w:color w:val="222222"/>
          <w:sz w:val="24"/>
          <w:szCs w:val="24"/>
        </w:rPr>
        <w:t xml:space="preserve"> Women's work under Patriarchy' in </w:t>
      </w:r>
      <w:proofErr w:type="spellStart"/>
      <w:r w:rsidRPr="00F552A4">
        <w:rPr>
          <w:rFonts w:ascii="Arial" w:hAnsi="Arial" w:cs="Arial"/>
          <w:color w:val="222222"/>
          <w:sz w:val="24"/>
          <w:szCs w:val="24"/>
        </w:rPr>
        <w:t>Sangari</w:t>
      </w:r>
      <w:proofErr w:type="spellEnd"/>
      <w:r w:rsidRPr="00F552A4">
        <w:rPr>
          <w:rFonts w:ascii="Arial" w:hAnsi="Arial" w:cs="Arial"/>
          <w:color w:val="222222"/>
          <w:sz w:val="24"/>
          <w:szCs w:val="24"/>
        </w:rPr>
        <w:t xml:space="preserve">, </w:t>
      </w:r>
      <w:proofErr w:type="spellStart"/>
      <w:r w:rsidRPr="00F552A4">
        <w:rPr>
          <w:rFonts w:ascii="Arial" w:hAnsi="Arial" w:cs="Arial"/>
          <w:color w:val="222222"/>
          <w:sz w:val="24"/>
          <w:szCs w:val="24"/>
        </w:rPr>
        <w:t>Kumkum</w:t>
      </w:r>
      <w:proofErr w:type="spellEnd"/>
      <w:r w:rsidRPr="00F552A4">
        <w:rPr>
          <w:rFonts w:ascii="Arial" w:hAnsi="Arial" w:cs="Arial"/>
          <w:color w:val="222222"/>
          <w:sz w:val="24"/>
          <w:szCs w:val="24"/>
        </w:rPr>
        <w:t xml:space="preserve"> &amp; </w:t>
      </w:r>
      <w:proofErr w:type="spellStart"/>
      <w:r w:rsidRPr="00F552A4">
        <w:rPr>
          <w:rFonts w:ascii="Arial" w:hAnsi="Arial" w:cs="Arial"/>
          <w:color w:val="222222"/>
          <w:sz w:val="24"/>
          <w:szCs w:val="24"/>
        </w:rPr>
        <w:t>Chakravarty</w:t>
      </w:r>
      <w:proofErr w:type="spellEnd"/>
      <w:r w:rsidRPr="00F552A4">
        <w:rPr>
          <w:rFonts w:ascii="Arial" w:hAnsi="Arial" w:cs="Arial"/>
          <w:color w:val="222222"/>
          <w:sz w:val="24"/>
          <w:szCs w:val="24"/>
        </w:rPr>
        <w:t>, Uma (</w:t>
      </w:r>
      <w:proofErr w:type="spellStart"/>
      <w:r w:rsidRPr="00F552A4">
        <w:rPr>
          <w:rFonts w:ascii="Arial" w:hAnsi="Arial" w:cs="Arial"/>
          <w:color w:val="222222"/>
          <w:sz w:val="24"/>
          <w:szCs w:val="24"/>
        </w:rPr>
        <w:t>eds</w:t>
      </w:r>
      <w:proofErr w:type="spellEnd"/>
      <w:r w:rsidRPr="00F552A4">
        <w:rPr>
          <w:rFonts w:ascii="Arial" w:hAnsi="Arial" w:cs="Arial"/>
          <w:color w:val="222222"/>
          <w:sz w:val="24"/>
          <w:szCs w:val="24"/>
        </w:rPr>
        <w:t xml:space="preserve">) From Myths to </w:t>
      </w:r>
      <w:proofErr w:type="gramStart"/>
      <w:r w:rsidRPr="00F552A4">
        <w:rPr>
          <w:rFonts w:ascii="Arial" w:hAnsi="Arial" w:cs="Arial"/>
          <w:color w:val="222222"/>
          <w:sz w:val="24"/>
          <w:szCs w:val="24"/>
        </w:rPr>
        <w:t>Markets :</w:t>
      </w:r>
      <w:proofErr w:type="gramEnd"/>
      <w:r w:rsidRPr="00F552A4">
        <w:rPr>
          <w:rFonts w:ascii="Arial" w:hAnsi="Arial" w:cs="Arial"/>
          <w:color w:val="222222"/>
          <w:sz w:val="24"/>
          <w:szCs w:val="24"/>
        </w:rPr>
        <w:t xml:space="preserve"> Essays on Gender, Delhi: </w:t>
      </w:r>
      <w:proofErr w:type="spellStart"/>
      <w:r w:rsidRPr="00F552A4">
        <w:rPr>
          <w:rFonts w:ascii="Arial" w:hAnsi="Arial" w:cs="Arial"/>
          <w:color w:val="222222"/>
          <w:sz w:val="24"/>
          <w:szCs w:val="24"/>
        </w:rPr>
        <w:t>Manohar</w:t>
      </w:r>
      <w:proofErr w:type="spellEnd"/>
      <w:r w:rsidRPr="00F552A4">
        <w:rPr>
          <w:rFonts w:ascii="Arial" w:hAnsi="Arial" w:cs="Arial"/>
          <w:color w:val="222222"/>
          <w:sz w:val="24"/>
          <w:szCs w:val="24"/>
        </w:rPr>
        <w:t>. </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E-resources: E-</w:t>
      </w:r>
      <w:proofErr w:type="spellStart"/>
      <w:r w:rsidRPr="00F552A4">
        <w:rPr>
          <w:rFonts w:ascii="Arial" w:hAnsi="Arial" w:cs="Arial"/>
          <w:color w:val="222222"/>
          <w:sz w:val="24"/>
          <w:szCs w:val="24"/>
        </w:rPr>
        <w:t>pathshala</w:t>
      </w:r>
      <w:proofErr w:type="spellEnd"/>
      <w:r w:rsidRPr="00F552A4">
        <w:rPr>
          <w:rFonts w:ascii="Arial" w:hAnsi="Arial" w:cs="Arial"/>
          <w:color w:val="222222"/>
          <w:sz w:val="24"/>
          <w:szCs w:val="24"/>
        </w:rPr>
        <w:t>, Articles.</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Research Journals:</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Biology of Sex Differences</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Gender and society</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Feminist Criminology</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Journal of Gender studies</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 xml:space="preserve">Violence </w:t>
      </w:r>
      <w:proofErr w:type="gramStart"/>
      <w:r w:rsidRPr="00F552A4">
        <w:rPr>
          <w:rFonts w:ascii="Arial" w:hAnsi="Arial" w:cs="Arial"/>
          <w:color w:val="222222"/>
          <w:sz w:val="24"/>
          <w:szCs w:val="24"/>
        </w:rPr>
        <w:t>Against</w:t>
      </w:r>
      <w:proofErr w:type="gramEnd"/>
      <w:r w:rsidRPr="00F552A4">
        <w:rPr>
          <w:rFonts w:ascii="Arial" w:hAnsi="Arial" w:cs="Arial"/>
          <w:color w:val="222222"/>
          <w:sz w:val="24"/>
          <w:szCs w:val="24"/>
        </w:rPr>
        <w:t xml:space="preserve"> Women</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 xml:space="preserve">Feminist legal </w:t>
      </w:r>
      <w:proofErr w:type="gramStart"/>
      <w:r w:rsidRPr="00F552A4">
        <w:rPr>
          <w:rFonts w:ascii="Arial" w:hAnsi="Arial" w:cs="Arial"/>
          <w:color w:val="222222"/>
          <w:sz w:val="24"/>
          <w:szCs w:val="24"/>
        </w:rPr>
        <w:t>studies ,etc</w:t>
      </w:r>
      <w:proofErr w:type="gramEnd"/>
      <w:r w:rsidRPr="00F552A4">
        <w:rPr>
          <w:rFonts w:ascii="Arial" w:hAnsi="Arial" w:cs="Arial"/>
          <w:color w:val="222222"/>
          <w:sz w:val="24"/>
          <w:szCs w:val="24"/>
        </w:rPr>
        <w:t>.</w:t>
      </w:r>
      <w:bookmarkStart w:id="0" w:name="_GoBack"/>
      <w:bookmarkEnd w:id="0"/>
    </w:p>
    <w:p w:rsidR="00475372" w:rsidRPr="00F552A4" w:rsidRDefault="00475372" w:rsidP="00475372">
      <w:pPr>
        <w:shd w:val="clear" w:color="auto" w:fill="FFFFFF"/>
        <w:spacing w:after="0" w:line="240" w:lineRule="auto"/>
        <w:rPr>
          <w:rFonts w:ascii="Arial" w:hAnsi="Arial" w:cs="Arial"/>
          <w:color w:val="222222"/>
          <w:sz w:val="24"/>
          <w:szCs w:val="24"/>
        </w:rPr>
      </w:pPr>
    </w:p>
    <w:p w:rsidR="00475372" w:rsidRPr="00F552A4" w:rsidRDefault="00475372" w:rsidP="00475372">
      <w:pPr>
        <w:shd w:val="clear" w:color="auto" w:fill="FFFFFF"/>
        <w:spacing w:after="0" w:line="240" w:lineRule="auto"/>
        <w:rPr>
          <w:rFonts w:ascii="Arial" w:hAnsi="Arial" w:cs="Arial"/>
          <w:color w:val="222222"/>
          <w:sz w:val="24"/>
          <w:szCs w:val="24"/>
        </w:rPr>
      </w:pP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ASSESSMENT</w:t>
      </w:r>
    </w:p>
    <w:p w:rsidR="00475372" w:rsidRPr="00F552A4" w:rsidRDefault="00475372" w:rsidP="00475372">
      <w:pPr>
        <w:shd w:val="clear" w:color="auto" w:fill="FFFFFF"/>
        <w:spacing w:after="0" w:line="240" w:lineRule="auto"/>
        <w:rPr>
          <w:rFonts w:ascii="Arial" w:hAnsi="Arial" w:cs="Arial"/>
          <w:color w:val="222222"/>
          <w:sz w:val="24"/>
          <w:szCs w:val="24"/>
        </w:rPr>
      </w:pPr>
    </w:p>
    <w:p w:rsidR="00475372" w:rsidRPr="00F552A4" w:rsidRDefault="00475372" w:rsidP="00475372">
      <w:pPr>
        <w:shd w:val="clear" w:color="auto" w:fill="FFFFFF"/>
        <w:spacing w:after="0" w:line="240" w:lineRule="auto"/>
        <w:rPr>
          <w:rFonts w:ascii="Arial" w:hAnsi="Arial" w:cs="Arial"/>
          <w:color w:val="222222"/>
          <w:sz w:val="24"/>
          <w:szCs w:val="24"/>
        </w:rPr>
      </w:pP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Dates of Assessment</w:t>
      </w:r>
      <w:proofErr w:type="gramStart"/>
      <w:r w:rsidRPr="00F552A4">
        <w:rPr>
          <w:rFonts w:ascii="Arial" w:hAnsi="Arial" w:cs="Arial"/>
          <w:color w:val="222222"/>
          <w:sz w:val="24"/>
          <w:szCs w:val="24"/>
        </w:rPr>
        <w:t>  -</w:t>
      </w:r>
      <w:proofErr w:type="gramEnd"/>
      <w:r w:rsidRPr="00F552A4">
        <w:rPr>
          <w:rFonts w:ascii="Arial" w:hAnsi="Arial" w:cs="Arial"/>
          <w:color w:val="222222"/>
          <w:sz w:val="24"/>
          <w:szCs w:val="24"/>
        </w:rPr>
        <w:t>  2nd and 4th week of the session</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Presentations were</w:t>
      </w:r>
      <w:proofErr w:type="gramStart"/>
      <w:r w:rsidRPr="00F552A4">
        <w:rPr>
          <w:rFonts w:ascii="Arial" w:hAnsi="Arial" w:cs="Arial"/>
          <w:color w:val="222222"/>
          <w:sz w:val="24"/>
          <w:szCs w:val="24"/>
        </w:rPr>
        <w:t>  done</w:t>
      </w:r>
      <w:proofErr w:type="gramEnd"/>
      <w:r w:rsidRPr="00F552A4">
        <w:rPr>
          <w:rFonts w:ascii="Arial" w:hAnsi="Arial" w:cs="Arial"/>
          <w:color w:val="222222"/>
          <w:sz w:val="24"/>
          <w:szCs w:val="24"/>
        </w:rPr>
        <w:t xml:space="preserve"> in the Tutorial periods.</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 xml:space="preserve">Two </w:t>
      </w:r>
      <w:proofErr w:type="spellStart"/>
      <w:r w:rsidRPr="00F552A4">
        <w:rPr>
          <w:rFonts w:ascii="Arial" w:hAnsi="Arial" w:cs="Arial"/>
          <w:color w:val="222222"/>
          <w:sz w:val="24"/>
          <w:szCs w:val="24"/>
        </w:rPr>
        <w:t>weeks time</w:t>
      </w:r>
      <w:proofErr w:type="spellEnd"/>
      <w:r w:rsidRPr="00F552A4">
        <w:rPr>
          <w:rFonts w:ascii="Arial" w:hAnsi="Arial" w:cs="Arial"/>
          <w:color w:val="222222"/>
          <w:sz w:val="24"/>
          <w:szCs w:val="24"/>
        </w:rPr>
        <w:t xml:space="preserve"> was given to submit the assignments.</w:t>
      </w:r>
    </w:p>
    <w:p w:rsidR="00475372" w:rsidRPr="00F552A4" w:rsidRDefault="00475372" w:rsidP="00475372">
      <w:pPr>
        <w:shd w:val="clear" w:color="auto" w:fill="FFFFFF"/>
        <w:spacing w:after="0" w:line="240" w:lineRule="auto"/>
        <w:rPr>
          <w:rFonts w:ascii="Arial" w:hAnsi="Arial" w:cs="Arial"/>
          <w:color w:val="222222"/>
          <w:sz w:val="24"/>
          <w:szCs w:val="24"/>
        </w:rPr>
      </w:pP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Criteria of Assessment: An objective approach is taken to assess the tests and assignments.</w:t>
      </w:r>
    </w:p>
    <w:p w:rsidR="00475372" w:rsidRPr="00F552A4" w:rsidRDefault="00475372" w:rsidP="00475372">
      <w:pPr>
        <w:shd w:val="clear" w:color="auto" w:fill="FFFFFF"/>
        <w:spacing w:after="0" w:line="240" w:lineRule="auto"/>
        <w:rPr>
          <w:rFonts w:ascii="Arial" w:hAnsi="Arial" w:cs="Arial"/>
          <w:color w:val="222222"/>
          <w:sz w:val="24"/>
          <w:szCs w:val="24"/>
        </w:rPr>
      </w:pPr>
      <w:r w:rsidRPr="00F552A4">
        <w:rPr>
          <w:rFonts w:ascii="Arial" w:hAnsi="Arial" w:cs="Arial"/>
          <w:color w:val="222222"/>
          <w:sz w:val="24"/>
          <w:szCs w:val="24"/>
        </w:rPr>
        <w:t xml:space="preserve">Report writing on ground reality regarding women </w:t>
      </w:r>
      <w:proofErr w:type="gramStart"/>
      <w:r w:rsidRPr="00F552A4">
        <w:rPr>
          <w:rFonts w:ascii="Arial" w:hAnsi="Arial" w:cs="Arial"/>
          <w:color w:val="222222"/>
          <w:sz w:val="24"/>
          <w:szCs w:val="24"/>
        </w:rPr>
        <w:t>status .</w:t>
      </w:r>
      <w:proofErr w:type="gramEnd"/>
    </w:p>
    <w:p w:rsidR="00475372" w:rsidRPr="00F552A4" w:rsidRDefault="00475372" w:rsidP="00475372">
      <w:pPr>
        <w:shd w:val="clear" w:color="auto" w:fill="FFFFFF"/>
        <w:spacing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Course and Year:  BA (</w:t>
      </w:r>
      <w:proofErr w:type="spellStart"/>
      <w:r w:rsidRPr="00FF14AC">
        <w:rPr>
          <w:rFonts w:ascii="Arial" w:hAnsi="Arial" w:cs="Arial"/>
          <w:color w:val="222222"/>
          <w:sz w:val="24"/>
          <w:szCs w:val="24"/>
        </w:rPr>
        <w:t>Hons</w:t>
      </w:r>
      <w:proofErr w:type="spellEnd"/>
      <w:r w:rsidRPr="00FF14AC">
        <w:rPr>
          <w:rFonts w:ascii="Arial" w:hAnsi="Arial" w:cs="Arial"/>
          <w:color w:val="222222"/>
          <w:sz w:val="24"/>
          <w:szCs w:val="24"/>
        </w:rPr>
        <w:t>) Political Science 3rd Year</w:t>
      </w:r>
    </w:p>
    <w:p w:rsidR="00475372" w:rsidRPr="00FF14AC" w:rsidRDefault="00475372" w:rsidP="00475372">
      <w:pPr>
        <w:shd w:val="clear" w:color="auto" w:fill="FFFFFF"/>
        <w:spacing w:after="0"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Semester: 6th</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Taught individually </w:t>
      </w:r>
    </w:p>
    <w:p w:rsidR="00475372" w:rsidRPr="00FF14AC" w:rsidRDefault="00475372" w:rsidP="00475372">
      <w:pPr>
        <w:shd w:val="clear" w:color="auto" w:fill="FFFFFF"/>
        <w:spacing w:after="0"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 xml:space="preserve">Paper: </w:t>
      </w:r>
      <w:proofErr w:type="gramStart"/>
      <w:r w:rsidRPr="00FF14AC">
        <w:rPr>
          <w:rFonts w:ascii="Arial" w:hAnsi="Arial" w:cs="Arial"/>
          <w:color w:val="222222"/>
          <w:sz w:val="24"/>
          <w:szCs w:val="24"/>
        </w:rPr>
        <w:t>Feminism :</w:t>
      </w:r>
      <w:proofErr w:type="gramEnd"/>
      <w:r w:rsidRPr="00FF14AC">
        <w:rPr>
          <w:rFonts w:ascii="Arial" w:hAnsi="Arial" w:cs="Arial"/>
          <w:color w:val="222222"/>
          <w:sz w:val="24"/>
          <w:szCs w:val="24"/>
        </w:rPr>
        <w:t xml:space="preserve"> Theory and Practice</w:t>
      </w:r>
    </w:p>
    <w:p w:rsidR="00475372" w:rsidRPr="00FF14AC" w:rsidRDefault="00475372" w:rsidP="00475372">
      <w:pPr>
        <w:shd w:val="clear" w:color="auto" w:fill="FFFFFF"/>
        <w:spacing w:after="0"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 xml:space="preserve">Faculty: Dr. </w:t>
      </w:r>
      <w:proofErr w:type="spellStart"/>
      <w:r w:rsidRPr="00FF14AC">
        <w:rPr>
          <w:rFonts w:ascii="Arial" w:hAnsi="Arial" w:cs="Arial"/>
          <w:color w:val="222222"/>
          <w:sz w:val="24"/>
          <w:szCs w:val="24"/>
        </w:rPr>
        <w:t>Urmil</w:t>
      </w:r>
      <w:proofErr w:type="spellEnd"/>
      <w:r w:rsidRPr="00FF14AC">
        <w:rPr>
          <w:rFonts w:ascii="Arial" w:hAnsi="Arial" w:cs="Arial"/>
          <w:color w:val="222222"/>
          <w:sz w:val="24"/>
          <w:szCs w:val="24"/>
        </w:rPr>
        <w:t xml:space="preserve"> Vats</w:t>
      </w:r>
    </w:p>
    <w:p w:rsidR="00475372" w:rsidRPr="00FF14AC" w:rsidRDefault="00475372" w:rsidP="00475372">
      <w:pPr>
        <w:shd w:val="clear" w:color="auto" w:fill="FFFFFF"/>
        <w:spacing w:after="0"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No. of Classes (per week): 5 lectures &amp;</w:t>
      </w:r>
      <w:proofErr w:type="gramStart"/>
      <w:r w:rsidRPr="00FF14AC">
        <w:rPr>
          <w:rFonts w:ascii="Arial" w:hAnsi="Arial" w:cs="Arial"/>
          <w:color w:val="222222"/>
          <w:sz w:val="24"/>
          <w:szCs w:val="24"/>
        </w:rPr>
        <w:t>  2</w:t>
      </w:r>
      <w:proofErr w:type="gramEnd"/>
      <w:r w:rsidRPr="00FF14AC">
        <w:rPr>
          <w:rFonts w:ascii="Arial" w:hAnsi="Arial" w:cs="Arial"/>
          <w:color w:val="222222"/>
          <w:sz w:val="24"/>
          <w:szCs w:val="24"/>
        </w:rPr>
        <w:t xml:space="preserve"> tutorial</w:t>
      </w:r>
    </w:p>
    <w:p w:rsidR="00475372" w:rsidRPr="00FF14AC" w:rsidRDefault="00475372" w:rsidP="00475372">
      <w:pPr>
        <w:shd w:val="clear" w:color="auto" w:fill="FFFFFF"/>
        <w:spacing w:after="0"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 xml:space="preserve">Course Objective: The aim of the course is to explain contemporary debates on feminism and the history of feminism struggles. The course begins with a discussion on construction of gender and an understanding of complexity of patriarchy and goes on to analyze theoretical debates within feminism. Part II of the paper covers history of feminism in the </w:t>
      </w:r>
      <w:proofErr w:type="spellStart"/>
      <w:r w:rsidRPr="00FF14AC">
        <w:rPr>
          <w:rFonts w:ascii="Arial" w:hAnsi="Arial" w:cs="Arial"/>
          <w:color w:val="222222"/>
          <w:sz w:val="24"/>
          <w:szCs w:val="24"/>
        </w:rPr>
        <w:t>west</w:t>
      </w:r>
      <w:proofErr w:type="gramStart"/>
      <w:r w:rsidRPr="00FF14AC">
        <w:rPr>
          <w:rFonts w:ascii="Arial" w:hAnsi="Arial" w:cs="Arial"/>
          <w:color w:val="222222"/>
          <w:sz w:val="24"/>
          <w:szCs w:val="24"/>
        </w:rPr>
        <w:t>,socialist</w:t>
      </w:r>
      <w:proofErr w:type="spellEnd"/>
      <w:proofErr w:type="gramEnd"/>
      <w:r w:rsidRPr="00FF14AC">
        <w:rPr>
          <w:rFonts w:ascii="Arial" w:hAnsi="Arial" w:cs="Arial"/>
          <w:color w:val="222222"/>
          <w:sz w:val="24"/>
          <w:szCs w:val="24"/>
        </w:rPr>
        <w:t xml:space="preserve"> societies and in anti-colonial struggles. Part III focuses a gendered analysis of Indian society, economy and polity with a view to understanding the structures of gender inequalities. And the last section aims to understand the issues with which contemporary </w:t>
      </w:r>
      <w:proofErr w:type="spellStart"/>
      <w:proofErr w:type="gramStart"/>
      <w:r w:rsidRPr="00FF14AC">
        <w:rPr>
          <w:rFonts w:ascii="Arial" w:hAnsi="Arial" w:cs="Arial"/>
          <w:color w:val="222222"/>
          <w:sz w:val="24"/>
          <w:szCs w:val="24"/>
        </w:rPr>
        <w:t>indian</w:t>
      </w:r>
      <w:proofErr w:type="spellEnd"/>
      <w:proofErr w:type="gramEnd"/>
      <w:r w:rsidRPr="00FF14AC">
        <w:rPr>
          <w:rFonts w:ascii="Arial" w:hAnsi="Arial" w:cs="Arial"/>
          <w:color w:val="222222"/>
          <w:sz w:val="24"/>
          <w:szCs w:val="24"/>
        </w:rPr>
        <w:t xml:space="preserve"> women's movements are engaged with.</w:t>
      </w:r>
    </w:p>
    <w:p w:rsidR="00475372" w:rsidRPr="00FF14AC" w:rsidRDefault="00475372" w:rsidP="00475372">
      <w:pPr>
        <w:shd w:val="clear" w:color="auto" w:fill="FFFFFF"/>
        <w:spacing w:after="0"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I. Approaches to understanding Patriarchy</w:t>
      </w:r>
      <w:proofErr w:type="gramStart"/>
      <w:r w:rsidRPr="00FF14AC">
        <w:rPr>
          <w:rFonts w:ascii="Arial" w:hAnsi="Arial" w:cs="Arial"/>
          <w:color w:val="222222"/>
          <w:sz w:val="24"/>
          <w:szCs w:val="24"/>
        </w:rPr>
        <w:t>  (</w:t>
      </w:r>
      <w:proofErr w:type="gramEnd"/>
      <w:r w:rsidRPr="00FF14AC">
        <w:rPr>
          <w:rFonts w:ascii="Arial" w:hAnsi="Arial" w:cs="Arial"/>
          <w:color w:val="222222"/>
          <w:sz w:val="24"/>
          <w:szCs w:val="24"/>
        </w:rPr>
        <w:t>22 lectures)</w:t>
      </w:r>
    </w:p>
    <w:p w:rsidR="00475372" w:rsidRPr="00FF14AC" w:rsidRDefault="00475372" w:rsidP="00475372">
      <w:pPr>
        <w:shd w:val="clear" w:color="auto" w:fill="FFFFFF"/>
        <w:spacing w:after="0"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 xml:space="preserve">Feminist </w:t>
      </w:r>
      <w:proofErr w:type="spellStart"/>
      <w:r w:rsidRPr="00FF14AC">
        <w:rPr>
          <w:rFonts w:ascii="Arial" w:hAnsi="Arial" w:cs="Arial"/>
          <w:color w:val="222222"/>
          <w:sz w:val="24"/>
          <w:szCs w:val="24"/>
        </w:rPr>
        <w:t>theorising</w:t>
      </w:r>
      <w:proofErr w:type="spellEnd"/>
      <w:r w:rsidRPr="00FF14AC">
        <w:rPr>
          <w:rFonts w:ascii="Arial" w:hAnsi="Arial" w:cs="Arial"/>
          <w:color w:val="222222"/>
          <w:sz w:val="24"/>
          <w:szCs w:val="24"/>
        </w:rPr>
        <w:t xml:space="preserve"> of the sex/gender distinction, </w:t>
      </w:r>
      <w:proofErr w:type="spellStart"/>
      <w:r w:rsidRPr="00FF14AC">
        <w:rPr>
          <w:rFonts w:ascii="Arial" w:hAnsi="Arial" w:cs="Arial"/>
          <w:color w:val="222222"/>
          <w:sz w:val="24"/>
          <w:szCs w:val="24"/>
        </w:rPr>
        <w:t>Biologism</w:t>
      </w:r>
      <w:proofErr w:type="spellEnd"/>
      <w:r w:rsidRPr="00FF14AC">
        <w:rPr>
          <w:rFonts w:ascii="Arial" w:hAnsi="Arial" w:cs="Arial"/>
          <w:color w:val="222222"/>
          <w:sz w:val="24"/>
          <w:szCs w:val="24"/>
        </w:rPr>
        <w:t xml:space="preserve"> versus social constructivism</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Understanding Patriarchy and Feminism</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Liberal, Socialist, Marxist, Radical feminism, New Feminist Schools/Tradition                                     </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II. History of Feminism                                     (22 lectures)</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Origin of Feminism in the West: France, Britain and United States of America</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Feminism in the Socialist Countries: China, Cuba and erstwhile USSR</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 xml:space="preserve">Feminism issues and women's participation in anti-colonial and national liberation movements with special focus on </w:t>
      </w:r>
      <w:proofErr w:type="spellStart"/>
      <w:proofErr w:type="gramStart"/>
      <w:r w:rsidRPr="00FF14AC">
        <w:rPr>
          <w:rFonts w:ascii="Arial" w:hAnsi="Arial" w:cs="Arial"/>
          <w:color w:val="222222"/>
          <w:sz w:val="24"/>
          <w:szCs w:val="24"/>
        </w:rPr>
        <w:t>india</w:t>
      </w:r>
      <w:proofErr w:type="spellEnd"/>
      <w:proofErr w:type="gramEnd"/>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III. The Indian Experience                    (16 lectures)</w:t>
      </w:r>
    </w:p>
    <w:p w:rsidR="00475372" w:rsidRPr="00FF14AC" w:rsidRDefault="00475372" w:rsidP="00475372">
      <w:pPr>
        <w:shd w:val="clear" w:color="auto" w:fill="FFFFFF"/>
        <w:spacing w:after="0" w:line="240" w:lineRule="auto"/>
        <w:rPr>
          <w:rFonts w:ascii="Arial" w:hAnsi="Arial" w:cs="Arial"/>
          <w:color w:val="222222"/>
          <w:sz w:val="24"/>
          <w:szCs w:val="24"/>
        </w:rPr>
      </w:pPr>
      <w:proofErr w:type="gramStart"/>
      <w:r w:rsidRPr="00FF14AC">
        <w:rPr>
          <w:rFonts w:ascii="Arial" w:hAnsi="Arial" w:cs="Arial"/>
          <w:color w:val="222222"/>
          <w:sz w:val="24"/>
          <w:szCs w:val="24"/>
        </w:rPr>
        <w:t>Traditional Historiography and Feminist critiques.</w:t>
      </w:r>
      <w:proofErr w:type="gramEnd"/>
      <w:r w:rsidRPr="00FF14AC">
        <w:rPr>
          <w:rFonts w:ascii="Arial" w:hAnsi="Arial" w:cs="Arial"/>
          <w:color w:val="222222"/>
          <w:sz w:val="24"/>
          <w:szCs w:val="24"/>
        </w:rPr>
        <w:t xml:space="preserve"> Social Reforms Movement and position of</w:t>
      </w:r>
      <w:proofErr w:type="gramStart"/>
      <w:r w:rsidRPr="00FF14AC">
        <w:rPr>
          <w:rFonts w:ascii="Arial" w:hAnsi="Arial" w:cs="Arial"/>
          <w:color w:val="222222"/>
          <w:sz w:val="24"/>
          <w:szCs w:val="24"/>
        </w:rPr>
        <w:t>  women</w:t>
      </w:r>
      <w:proofErr w:type="gramEnd"/>
      <w:r w:rsidRPr="00FF14AC">
        <w:rPr>
          <w:rFonts w:ascii="Arial" w:hAnsi="Arial" w:cs="Arial"/>
          <w:color w:val="222222"/>
          <w:sz w:val="24"/>
          <w:szCs w:val="24"/>
        </w:rPr>
        <w:t xml:space="preserve"> in India -  History of Women's struggle in India. </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Family in contemporary India - patrilineal and matrilineal practices Gender Relations in the Family, Patterns of Consumption: Intra Household Divisions entitlements and bargaining, Property Rights. </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 xml:space="preserve">Understanding Women's Work and </w:t>
      </w:r>
      <w:proofErr w:type="spellStart"/>
      <w:r w:rsidRPr="00FF14AC">
        <w:rPr>
          <w:rFonts w:ascii="Arial" w:hAnsi="Arial" w:cs="Arial"/>
          <w:color w:val="222222"/>
          <w:sz w:val="24"/>
          <w:szCs w:val="24"/>
        </w:rPr>
        <w:t>Labour</w:t>
      </w:r>
      <w:proofErr w:type="spellEnd"/>
      <w:r w:rsidRPr="00FF14AC">
        <w:rPr>
          <w:rFonts w:ascii="Arial" w:hAnsi="Arial" w:cs="Arial"/>
          <w:color w:val="222222"/>
          <w:sz w:val="24"/>
          <w:szCs w:val="24"/>
        </w:rPr>
        <w:t xml:space="preserve"> - Sexual Division of </w:t>
      </w:r>
      <w:proofErr w:type="spellStart"/>
      <w:r w:rsidRPr="00FF14AC">
        <w:rPr>
          <w:rFonts w:ascii="Arial" w:hAnsi="Arial" w:cs="Arial"/>
          <w:color w:val="222222"/>
          <w:sz w:val="24"/>
          <w:szCs w:val="24"/>
        </w:rPr>
        <w:t>Labour</w:t>
      </w:r>
      <w:proofErr w:type="spellEnd"/>
      <w:r w:rsidRPr="00FF14AC">
        <w:rPr>
          <w:rFonts w:ascii="Arial" w:hAnsi="Arial" w:cs="Arial"/>
          <w:color w:val="222222"/>
          <w:sz w:val="24"/>
          <w:szCs w:val="24"/>
        </w:rPr>
        <w:t xml:space="preserve">, Productive and Reproductive </w:t>
      </w:r>
      <w:proofErr w:type="spellStart"/>
      <w:r w:rsidRPr="00FF14AC">
        <w:rPr>
          <w:rFonts w:ascii="Arial" w:hAnsi="Arial" w:cs="Arial"/>
          <w:color w:val="222222"/>
          <w:sz w:val="24"/>
          <w:szCs w:val="24"/>
        </w:rPr>
        <w:t>Labour</w:t>
      </w:r>
      <w:proofErr w:type="spellEnd"/>
      <w:r w:rsidRPr="00FF14AC">
        <w:rPr>
          <w:rFonts w:ascii="Arial" w:hAnsi="Arial" w:cs="Arial"/>
          <w:color w:val="222222"/>
          <w:sz w:val="24"/>
          <w:szCs w:val="24"/>
        </w:rPr>
        <w:t>, Visible - invisible work - Unpaid (reproductive and care), Underpaid and Paid work - Methods of computing women's work, Female headed households.   </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Essential Readings </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I. Approaches to understanding Patriarchy </w:t>
      </w:r>
    </w:p>
    <w:p w:rsidR="00475372" w:rsidRPr="00FF14AC" w:rsidRDefault="00475372" w:rsidP="00475372">
      <w:pPr>
        <w:shd w:val="clear" w:color="auto" w:fill="FFFFFF"/>
        <w:spacing w:after="0" w:line="240" w:lineRule="auto"/>
        <w:rPr>
          <w:rFonts w:ascii="Arial" w:hAnsi="Arial" w:cs="Arial"/>
          <w:color w:val="222222"/>
          <w:sz w:val="24"/>
          <w:szCs w:val="24"/>
        </w:rPr>
      </w:pPr>
      <w:proofErr w:type="spellStart"/>
      <w:r w:rsidRPr="00FF14AC">
        <w:rPr>
          <w:rFonts w:ascii="Arial" w:hAnsi="Arial" w:cs="Arial"/>
          <w:color w:val="222222"/>
          <w:sz w:val="24"/>
          <w:szCs w:val="24"/>
        </w:rPr>
        <w:t>Geetha</w:t>
      </w:r>
      <w:proofErr w:type="spellEnd"/>
      <w:r w:rsidRPr="00FF14AC">
        <w:rPr>
          <w:rFonts w:ascii="Arial" w:hAnsi="Arial" w:cs="Arial"/>
          <w:color w:val="222222"/>
          <w:sz w:val="24"/>
          <w:szCs w:val="24"/>
        </w:rPr>
        <w:t xml:space="preserve">, V. (2002) Gender. Calcutta: </w:t>
      </w:r>
      <w:proofErr w:type="spellStart"/>
      <w:r w:rsidRPr="00FF14AC">
        <w:rPr>
          <w:rFonts w:ascii="Arial" w:hAnsi="Arial" w:cs="Arial"/>
          <w:color w:val="222222"/>
          <w:sz w:val="24"/>
          <w:szCs w:val="24"/>
        </w:rPr>
        <w:t>Stree</w:t>
      </w:r>
      <w:proofErr w:type="spellEnd"/>
      <w:r w:rsidRPr="00FF14AC">
        <w:rPr>
          <w:rFonts w:ascii="Arial" w:hAnsi="Arial" w:cs="Arial"/>
          <w:color w:val="222222"/>
          <w:sz w:val="24"/>
          <w:szCs w:val="24"/>
        </w:rPr>
        <w:t>.</w:t>
      </w:r>
    </w:p>
    <w:p w:rsidR="00475372" w:rsidRPr="00FF14AC" w:rsidRDefault="00475372" w:rsidP="00475372">
      <w:pPr>
        <w:shd w:val="clear" w:color="auto" w:fill="FFFFFF"/>
        <w:spacing w:after="0" w:line="240" w:lineRule="auto"/>
        <w:rPr>
          <w:rFonts w:ascii="Arial" w:hAnsi="Arial" w:cs="Arial"/>
          <w:color w:val="222222"/>
          <w:sz w:val="24"/>
          <w:szCs w:val="24"/>
        </w:rPr>
      </w:pPr>
      <w:proofErr w:type="spellStart"/>
      <w:r w:rsidRPr="00FF14AC">
        <w:rPr>
          <w:rFonts w:ascii="Arial" w:hAnsi="Arial" w:cs="Arial"/>
          <w:color w:val="222222"/>
          <w:sz w:val="24"/>
          <w:szCs w:val="24"/>
        </w:rPr>
        <w:t>Geetha</w:t>
      </w:r>
      <w:proofErr w:type="spellEnd"/>
      <w:r w:rsidRPr="00FF14AC">
        <w:rPr>
          <w:rFonts w:ascii="Arial" w:hAnsi="Arial" w:cs="Arial"/>
          <w:color w:val="222222"/>
          <w:sz w:val="24"/>
          <w:szCs w:val="24"/>
        </w:rPr>
        <w:t xml:space="preserve">, V. (2007) Patriarchy. Calcutta: </w:t>
      </w:r>
      <w:proofErr w:type="spellStart"/>
      <w:r w:rsidRPr="00FF14AC">
        <w:rPr>
          <w:rFonts w:ascii="Arial" w:hAnsi="Arial" w:cs="Arial"/>
          <w:color w:val="222222"/>
          <w:sz w:val="24"/>
          <w:szCs w:val="24"/>
        </w:rPr>
        <w:t>Stree</w:t>
      </w:r>
      <w:proofErr w:type="spellEnd"/>
      <w:r w:rsidRPr="00FF14AC">
        <w:rPr>
          <w:rFonts w:ascii="Arial" w:hAnsi="Arial" w:cs="Arial"/>
          <w:color w:val="222222"/>
          <w:sz w:val="24"/>
          <w:szCs w:val="24"/>
        </w:rPr>
        <w:t>.</w:t>
      </w:r>
    </w:p>
    <w:p w:rsidR="00475372" w:rsidRPr="00FF14AC" w:rsidRDefault="00475372" w:rsidP="00475372">
      <w:pPr>
        <w:shd w:val="clear" w:color="auto" w:fill="FFFFFF"/>
        <w:spacing w:after="0" w:line="240" w:lineRule="auto"/>
        <w:rPr>
          <w:rFonts w:ascii="Arial" w:hAnsi="Arial" w:cs="Arial"/>
          <w:color w:val="222222"/>
          <w:sz w:val="24"/>
          <w:szCs w:val="24"/>
        </w:rPr>
      </w:pPr>
      <w:proofErr w:type="spellStart"/>
      <w:r w:rsidRPr="00FF14AC">
        <w:rPr>
          <w:rFonts w:ascii="Arial" w:hAnsi="Arial" w:cs="Arial"/>
          <w:color w:val="222222"/>
          <w:sz w:val="24"/>
          <w:szCs w:val="24"/>
        </w:rPr>
        <w:t>Jagger</w:t>
      </w:r>
      <w:proofErr w:type="spellEnd"/>
      <w:r w:rsidRPr="00FF14AC">
        <w:rPr>
          <w:rFonts w:ascii="Arial" w:hAnsi="Arial" w:cs="Arial"/>
          <w:color w:val="222222"/>
          <w:sz w:val="24"/>
          <w:szCs w:val="24"/>
        </w:rPr>
        <w:t>, Alison (1983) Feminist Politics and Human Nature, U.K: Harvester Press, pp. 25-350.</w:t>
      </w:r>
    </w:p>
    <w:p w:rsidR="00475372" w:rsidRPr="00FF14AC" w:rsidRDefault="00475372" w:rsidP="00475372">
      <w:pPr>
        <w:shd w:val="clear" w:color="auto" w:fill="FFFFFF"/>
        <w:spacing w:after="0"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II. History of Feminism</w:t>
      </w:r>
    </w:p>
    <w:p w:rsidR="00475372" w:rsidRPr="00FF14AC" w:rsidRDefault="00475372" w:rsidP="00475372">
      <w:pPr>
        <w:shd w:val="clear" w:color="auto" w:fill="FFFFFF"/>
        <w:spacing w:after="0" w:line="240" w:lineRule="auto"/>
        <w:rPr>
          <w:rFonts w:ascii="Arial" w:hAnsi="Arial" w:cs="Arial"/>
          <w:color w:val="222222"/>
          <w:sz w:val="24"/>
          <w:szCs w:val="24"/>
        </w:rPr>
      </w:pPr>
      <w:proofErr w:type="spellStart"/>
      <w:r w:rsidRPr="00FF14AC">
        <w:rPr>
          <w:rFonts w:ascii="Arial" w:hAnsi="Arial" w:cs="Arial"/>
          <w:color w:val="222222"/>
          <w:sz w:val="24"/>
          <w:szCs w:val="24"/>
        </w:rPr>
        <w:t>Rowbotham</w:t>
      </w:r>
      <w:proofErr w:type="spellEnd"/>
      <w:r w:rsidRPr="00FF14AC">
        <w:rPr>
          <w:rFonts w:ascii="Arial" w:hAnsi="Arial" w:cs="Arial"/>
          <w:color w:val="222222"/>
          <w:sz w:val="24"/>
          <w:szCs w:val="24"/>
        </w:rPr>
        <w:t xml:space="preserve">, </w:t>
      </w:r>
      <w:proofErr w:type="spellStart"/>
      <w:r w:rsidRPr="00FF14AC">
        <w:rPr>
          <w:rFonts w:ascii="Arial" w:hAnsi="Arial" w:cs="Arial"/>
          <w:color w:val="222222"/>
          <w:sz w:val="24"/>
          <w:szCs w:val="24"/>
        </w:rPr>
        <w:t>Shiela</w:t>
      </w:r>
      <w:proofErr w:type="spellEnd"/>
      <w:r w:rsidRPr="00FF14AC">
        <w:rPr>
          <w:rFonts w:ascii="Arial" w:hAnsi="Arial" w:cs="Arial"/>
          <w:color w:val="222222"/>
          <w:sz w:val="24"/>
          <w:szCs w:val="24"/>
        </w:rPr>
        <w:t xml:space="preserve"> (1993) Women in Movements, New York and London: </w:t>
      </w:r>
      <w:proofErr w:type="spellStart"/>
      <w:r w:rsidRPr="00FF14AC">
        <w:rPr>
          <w:rFonts w:ascii="Arial" w:hAnsi="Arial" w:cs="Arial"/>
          <w:color w:val="222222"/>
          <w:sz w:val="24"/>
          <w:szCs w:val="24"/>
        </w:rPr>
        <w:t>Routledge</w:t>
      </w:r>
      <w:proofErr w:type="spellEnd"/>
      <w:r w:rsidRPr="00FF14AC">
        <w:rPr>
          <w:rFonts w:ascii="Arial" w:hAnsi="Arial" w:cs="Arial"/>
          <w:color w:val="222222"/>
          <w:sz w:val="24"/>
          <w:szCs w:val="24"/>
        </w:rPr>
        <w:t>, Section I, pp. 27-74 and 178-218</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Forbes, Geraldine (1998) Women in Modern India, Cambridge: Cambridge University Press, pp. 1-150.</w:t>
      </w:r>
    </w:p>
    <w:p w:rsidR="00475372" w:rsidRPr="00FF14AC" w:rsidRDefault="00475372" w:rsidP="00475372">
      <w:pPr>
        <w:shd w:val="clear" w:color="auto" w:fill="FFFFFF"/>
        <w:spacing w:after="0"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III. Feminist Perspective on Indian Politics</w:t>
      </w:r>
    </w:p>
    <w:p w:rsidR="00475372" w:rsidRPr="00FF14AC" w:rsidRDefault="00475372" w:rsidP="00475372">
      <w:pPr>
        <w:shd w:val="clear" w:color="auto" w:fill="FFFFFF"/>
        <w:spacing w:after="0" w:line="240" w:lineRule="auto"/>
        <w:rPr>
          <w:rFonts w:ascii="Arial" w:hAnsi="Arial" w:cs="Arial"/>
          <w:color w:val="222222"/>
          <w:sz w:val="24"/>
          <w:szCs w:val="24"/>
        </w:rPr>
      </w:pPr>
      <w:proofErr w:type="spellStart"/>
      <w:r w:rsidRPr="00FF14AC">
        <w:rPr>
          <w:rFonts w:ascii="Arial" w:hAnsi="Arial" w:cs="Arial"/>
          <w:color w:val="222222"/>
          <w:sz w:val="24"/>
          <w:szCs w:val="24"/>
        </w:rPr>
        <w:t>Chakravarti</w:t>
      </w:r>
      <w:proofErr w:type="spellEnd"/>
      <w:r w:rsidRPr="00FF14AC">
        <w:rPr>
          <w:rFonts w:ascii="Arial" w:hAnsi="Arial" w:cs="Arial"/>
          <w:color w:val="222222"/>
          <w:sz w:val="24"/>
          <w:szCs w:val="24"/>
        </w:rPr>
        <w:t xml:space="preserve">, Uma (1998) 'Beyond the </w:t>
      </w:r>
      <w:proofErr w:type="spellStart"/>
      <w:r w:rsidRPr="00FF14AC">
        <w:rPr>
          <w:rFonts w:ascii="Arial" w:hAnsi="Arial" w:cs="Arial"/>
          <w:color w:val="222222"/>
          <w:sz w:val="24"/>
          <w:szCs w:val="24"/>
        </w:rPr>
        <w:t>Altekarian</w:t>
      </w:r>
      <w:proofErr w:type="spellEnd"/>
      <w:r w:rsidRPr="00FF14AC">
        <w:rPr>
          <w:rFonts w:ascii="Arial" w:hAnsi="Arial" w:cs="Arial"/>
          <w:color w:val="222222"/>
          <w:sz w:val="24"/>
          <w:szCs w:val="24"/>
        </w:rPr>
        <w:t xml:space="preserve"> Paradigm: Towards a New Understanding of Gender Relations in Early Indian History', Social Scientist, Volume 16, No. 8.</w:t>
      </w:r>
    </w:p>
    <w:p w:rsidR="00475372" w:rsidRPr="00FF14AC" w:rsidRDefault="00475372" w:rsidP="00475372">
      <w:pPr>
        <w:shd w:val="clear" w:color="auto" w:fill="FFFFFF"/>
        <w:spacing w:after="0" w:line="240" w:lineRule="auto"/>
        <w:rPr>
          <w:rFonts w:ascii="Arial" w:hAnsi="Arial" w:cs="Arial"/>
          <w:color w:val="222222"/>
          <w:sz w:val="24"/>
          <w:szCs w:val="24"/>
        </w:rPr>
      </w:pPr>
      <w:proofErr w:type="spellStart"/>
      <w:r w:rsidRPr="00FF14AC">
        <w:rPr>
          <w:rFonts w:ascii="Arial" w:hAnsi="Arial" w:cs="Arial"/>
          <w:color w:val="222222"/>
          <w:sz w:val="24"/>
          <w:szCs w:val="24"/>
        </w:rPr>
        <w:t>Barnergee</w:t>
      </w:r>
      <w:proofErr w:type="spellEnd"/>
      <w:r w:rsidRPr="00FF14AC">
        <w:rPr>
          <w:rFonts w:ascii="Arial" w:hAnsi="Arial" w:cs="Arial"/>
          <w:color w:val="222222"/>
          <w:sz w:val="24"/>
          <w:szCs w:val="24"/>
        </w:rPr>
        <w:t xml:space="preserve">, </w:t>
      </w:r>
      <w:proofErr w:type="spellStart"/>
      <w:r w:rsidRPr="00FF14AC">
        <w:rPr>
          <w:rFonts w:ascii="Arial" w:hAnsi="Arial" w:cs="Arial"/>
          <w:color w:val="222222"/>
          <w:sz w:val="24"/>
          <w:szCs w:val="24"/>
        </w:rPr>
        <w:t>Nirmala</w:t>
      </w:r>
      <w:proofErr w:type="spellEnd"/>
      <w:r w:rsidRPr="00FF14AC">
        <w:rPr>
          <w:rFonts w:ascii="Arial" w:hAnsi="Arial" w:cs="Arial"/>
          <w:color w:val="222222"/>
          <w:sz w:val="24"/>
          <w:szCs w:val="24"/>
        </w:rPr>
        <w:t xml:space="preserve"> (1999) '</w:t>
      </w:r>
      <w:proofErr w:type="spellStart"/>
      <w:r w:rsidRPr="00FF14AC">
        <w:rPr>
          <w:rFonts w:ascii="Arial" w:hAnsi="Arial" w:cs="Arial"/>
          <w:color w:val="222222"/>
          <w:sz w:val="24"/>
          <w:szCs w:val="24"/>
        </w:rPr>
        <w:t>Analysing</w:t>
      </w:r>
      <w:proofErr w:type="spellEnd"/>
      <w:r w:rsidRPr="00FF14AC">
        <w:rPr>
          <w:rFonts w:ascii="Arial" w:hAnsi="Arial" w:cs="Arial"/>
          <w:color w:val="222222"/>
          <w:sz w:val="24"/>
          <w:szCs w:val="24"/>
        </w:rPr>
        <w:t xml:space="preserve"> Women's work under Patriarchy' in </w:t>
      </w:r>
      <w:proofErr w:type="spellStart"/>
      <w:r w:rsidRPr="00FF14AC">
        <w:rPr>
          <w:rFonts w:ascii="Arial" w:hAnsi="Arial" w:cs="Arial"/>
          <w:color w:val="222222"/>
          <w:sz w:val="24"/>
          <w:szCs w:val="24"/>
        </w:rPr>
        <w:t>Sangari</w:t>
      </w:r>
      <w:proofErr w:type="spellEnd"/>
      <w:r w:rsidRPr="00FF14AC">
        <w:rPr>
          <w:rFonts w:ascii="Arial" w:hAnsi="Arial" w:cs="Arial"/>
          <w:color w:val="222222"/>
          <w:sz w:val="24"/>
          <w:szCs w:val="24"/>
        </w:rPr>
        <w:t xml:space="preserve">, </w:t>
      </w:r>
      <w:proofErr w:type="spellStart"/>
      <w:r w:rsidRPr="00FF14AC">
        <w:rPr>
          <w:rFonts w:ascii="Arial" w:hAnsi="Arial" w:cs="Arial"/>
          <w:color w:val="222222"/>
          <w:sz w:val="24"/>
          <w:szCs w:val="24"/>
        </w:rPr>
        <w:t>Kumkum</w:t>
      </w:r>
      <w:proofErr w:type="spellEnd"/>
      <w:r w:rsidRPr="00FF14AC">
        <w:rPr>
          <w:rFonts w:ascii="Arial" w:hAnsi="Arial" w:cs="Arial"/>
          <w:color w:val="222222"/>
          <w:sz w:val="24"/>
          <w:szCs w:val="24"/>
        </w:rPr>
        <w:t xml:space="preserve"> &amp; </w:t>
      </w:r>
      <w:proofErr w:type="spellStart"/>
      <w:r w:rsidRPr="00FF14AC">
        <w:rPr>
          <w:rFonts w:ascii="Arial" w:hAnsi="Arial" w:cs="Arial"/>
          <w:color w:val="222222"/>
          <w:sz w:val="24"/>
          <w:szCs w:val="24"/>
        </w:rPr>
        <w:t>Chakravarty</w:t>
      </w:r>
      <w:proofErr w:type="spellEnd"/>
      <w:r w:rsidRPr="00FF14AC">
        <w:rPr>
          <w:rFonts w:ascii="Arial" w:hAnsi="Arial" w:cs="Arial"/>
          <w:color w:val="222222"/>
          <w:sz w:val="24"/>
          <w:szCs w:val="24"/>
        </w:rPr>
        <w:t>, Uma (</w:t>
      </w:r>
      <w:proofErr w:type="spellStart"/>
      <w:r w:rsidRPr="00FF14AC">
        <w:rPr>
          <w:rFonts w:ascii="Arial" w:hAnsi="Arial" w:cs="Arial"/>
          <w:color w:val="222222"/>
          <w:sz w:val="24"/>
          <w:szCs w:val="24"/>
        </w:rPr>
        <w:t>eds</w:t>
      </w:r>
      <w:proofErr w:type="spellEnd"/>
      <w:r w:rsidRPr="00FF14AC">
        <w:rPr>
          <w:rFonts w:ascii="Arial" w:hAnsi="Arial" w:cs="Arial"/>
          <w:color w:val="222222"/>
          <w:sz w:val="24"/>
          <w:szCs w:val="24"/>
        </w:rPr>
        <w:t xml:space="preserve">) From Myths to </w:t>
      </w:r>
      <w:proofErr w:type="gramStart"/>
      <w:r w:rsidRPr="00FF14AC">
        <w:rPr>
          <w:rFonts w:ascii="Arial" w:hAnsi="Arial" w:cs="Arial"/>
          <w:color w:val="222222"/>
          <w:sz w:val="24"/>
          <w:szCs w:val="24"/>
        </w:rPr>
        <w:t>Markets :</w:t>
      </w:r>
      <w:proofErr w:type="gramEnd"/>
      <w:r w:rsidRPr="00FF14AC">
        <w:rPr>
          <w:rFonts w:ascii="Arial" w:hAnsi="Arial" w:cs="Arial"/>
          <w:color w:val="222222"/>
          <w:sz w:val="24"/>
          <w:szCs w:val="24"/>
        </w:rPr>
        <w:t xml:space="preserve"> Essays on Gender, Delhi: </w:t>
      </w:r>
      <w:proofErr w:type="spellStart"/>
      <w:r w:rsidRPr="00FF14AC">
        <w:rPr>
          <w:rFonts w:ascii="Arial" w:hAnsi="Arial" w:cs="Arial"/>
          <w:color w:val="222222"/>
          <w:sz w:val="24"/>
          <w:szCs w:val="24"/>
        </w:rPr>
        <w:t>Manohar</w:t>
      </w:r>
      <w:proofErr w:type="spellEnd"/>
      <w:r w:rsidRPr="00FF14AC">
        <w:rPr>
          <w:rFonts w:ascii="Arial" w:hAnsi="Arial" w:cs="Arial"/>
          <w:color w:val="222222"/>
          <w:sz w:val="24"/>
          <w:szCs w:val="24"/>
        </w:rPr>
        <w:t>. </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E-resources: E-</w:t>
      </w:r>
      <w:proofErr w:type="spellStart"/>
      <w:r w:rsidRPr="00FF14AC">
        <w:rPr>
          <w:rFonts w:ascii="Arial" w:hAnsi="Arial" w:cs="Arial"/>
          <w:color w:val="222222"/>
          <w:sz w:val="24"/>
          <w:szCs w:val="24"/>
        </w:rPr>
        <w:t>pathshala</w:t>
      </w:r>
      <w:proofErr w:type="spellEnd"/>
      <w:r w:rsidRPr="00FF14AC">
        <w:rPr>
          <w:rFonts w:ascii="Arial" w:hAnsi="Arial" w:cs="Arial"/>
          <w:color w:val="222222"/>
          <w:sz w:val="24"/>
          <w:szCs w:val="24"/>
        </w:rPr>
        <w:t>, Articles.</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Research Journals:</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Biology of Sex Differences</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Gender and society</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lastRenderedPageBreak/>
        <w:t>Feminist Criminology</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Journal of Gender studies</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 xml:space="preserve">Violence </w:t>
      </w:r>
      <w:proofErr w:type="gramStart"/>
      <w:r w:rsidRPr="00FF14AC">
        <w:rPr>
          <w:rFonts w:ascii="Arial" w:hAnsi="Arial" w:cs="Arial"/>
          <w:color w:val="222222"/>
          <w:sz w:val="24"/>
          <w:szCs w:val="24"/>
        </w:rPr>
        <w:t>Against</w:t>
      </w:r>
      <w:proofErr w:type="gramEnd"/>
      <w:r w:rsidRPr="00FF14AC">
        <w:rPr>
          <w:rFonts w:ascii="Arial" w:hAnsi="Arial" w:cs="Arial"/>
          <w:color w:val="222222"/>
          <w:sz w:val="24"/>
          <w:szCs w:val="24"/>
        </w:rPr>
        <w:t xml:space="preserve"> Women</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 xml:space="preserve">Feminist legal </w:t>
      </w:r>
      <w:proofErr w:type="gramStart"/>
      <w:r w:rsidRPr="00FF14AC">
        <w:rPr>
          <w:rFonts w:ascii="Arial" w:hAnsi="Arial" w:cs="Arial"/>
          <w:color w:val="222222"/>
          <w:sz w:val="24"/>
          <w:szCs w:val="24"/>
        </w:rPr>
        <w:t>studies ,etc</w:t>
      </w:r>
      <w:proofErr w:type="gramEnd"/>
      <w:r w:rsidRPr="00FF14AC">
        <w:rPr>
          <w:rFonts w:ascii="Arial" w:hAnsi="Arial" w:cs="Arial"/>
          <w:color w:val="222222"/>
          <w:sz w:val="24"/>
          <w:szCs w:val="24"/>
        </w:rPr>
        <w:t>.</w:t>
      </w:r>
    </w:p>
    <w:p w:rsidR="00475372" w:rsidRPr="00FF14AC" w:rsidRDefault="00475372" w:rsidP="00475372">
      <w:pPr>
        <w:shd w:val="clear" w:color="auto" w:fill="FFFFFF"/>
        <w:spacing w:after="0"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ASSESSMENT</w:t>
      </w:r>
    </w:p>
    <w:p w:rsidR="00475372" w:rsidRPr="00FF14AC" w:rsidRDefault="00475372" w:rsidP="00475372">
      <w:pPr>
        <w:shd w:val="clear" w:color="auto" w:fill="FFFFFF"/>
        <w:spacing w:after="0"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Dates of Assessment</w:t>
      </w:r>
      <w:proofErr w:type="gramStart"/>
      <w:r w:rsidRPr="00FF14AC">
        <w:rPr>
          <w:rFonts w:ascii="Arial" w:hAnsi="Arial" w:cs="Arial"/>
          <w:color w:val="222222"/>
          <w:sz w:val="24"/>
          <w:szCs w:val="24"/>
        </w:rPr>
        <w:t>  -</w:t>
      </w:r>
      <w:proofErr w:type="gramEnd"/>
      <w:r w:rsidRPr="00FF14AC">
        <w:rPr>
          <w:rFonts w:ascii="Arial" w:hAnsi="Arial" w:cs="Arial"/>
          <w:color w:val="222222"/>
          <w:sz w:val="24"/>
          <w:szCs w:val="24"/>
        </w:rPr>
        <w:t>  2nd and 4th week of the session</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Presentations were</w:t>
      </w:r>
      <w:proofErr w:type="gramStart"/>
      <w:r w:rsidRPr="00FF14AC">
        <w:rPr>
          <w:rFonts w:ascii="Arial" w:hAnsi="Arial" w:cs="Arial"/>
          <w:color w:val="222222"/>
          <w:sz w:val="24"/>
          <w:szCs w:val="24"/>
        </w:rPr>
        <w:t>  done</w:t>
      </w:r>
      <w:proofErr w:type="gramEnd"/>
      <w:r w:rsidRPr="00FF14AC">
        <w:rPr>
          <w:rFonts w:ascii="Arial" w:hAnsi="Arial" w:cs="Arial"/>
          <w:color w:val="222222"/>
          <w:sz w:val="24"/>
          <w:szCs w:val="24"/>
        </w:rPr>
        <w:t xml:space="preserve"> in the Tutorial periods.</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 xml:space="preserve">Two </w:t>
      </w:r>
      <w:proofErr w:type="spellStart"/>
      <w:r w:rsidRPr="00FF14AC">
        <w:rPr>
          <w:rFonts w:ascii="Arial" w:hAnsi="Arial" w:cs="Arial"/>
          <w:color w:val="222222"/>
          <w:sz w:val="24"/>
          <w:szCs w:val="24"/>
        </w:rPr>
        <w:t>weeks time</w:t>
      </w:r>
      <w:proofErr w:type="spellEnd"/>
      <w:r w:rsidRPr="00FF14AC">
        <w:rPr>
          <w:rFonts w:ascii="Arial" w:hAnsi="Arial" w:cs="Arial"/>
          <w:color w:val="222222"/>
          <w:sz w:val="24"/>
          <w:szCs w:val="24"/>
        </w:rPr>
        <w:t xml:space="preserve"> was given to submit the assignments.</w:t>
      </w:r>
    </w:p>
    <w:p w:rsidR="00475372" w:rsidRPr="00FF14AC" w:rsidRDefault="00475372" w:rsidP="00475372">
      <w:pPr>
        <w:shd w:val="clear" w:color="auto" w:fill="FFFFFF"/>
        <w:spacing w:after="0" w:line="240" w:lineRule="auto"/>
        <w:rPr>
          <w:rFonts w:ascii="Arial" w:hAnsi="Arial" w:cs="Arial"/>
          <w:color w:val="222222"/>
          <w:sz w:val="24"/>
          <w:szCs w:val="24"/>
        </w:rPr>
      </w:pP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Criteria of Assessment: An objective approach is taken to assess the tests and assignments.</w:t>
      </w:r>
    </w:p>
    <w:p w:rsidR="00475372" w:rsidRPr="00FF14AC" w:rsidRDefault="00475372" w:rsidP="00475372">
      <w:pPr>
        <w:shd w:val="clear" w:color="auto" w:fill="FFFFFF"/>
        <w:spacing w:after="0" w:line="240" w:lineRule="auto"/>
        <w:rPr>
          <w:rFonts w:ascii="Arial" w:hAnsi="Arial" w:cs="Arial"/>
          <w:color w:val="222222"/>
          <w:sz w:val="24"/>
          <w:szCs w:val="24"/>
        </w:rPr>
      </w:pPr>
      <w:r w:rsidRPr="00FF14AC">
        <w:rPr>
          <w:rFonts w:ascii="Arial" w:hAnsi="Arial" w:cs="Arial"/>
          <w:color w:val="222222"/>
          <w:sz w:val="24"/>
          <w:szCs w:val="24"/>
        </w:rPr>
        <w:t xml:space="preserve">Report writing on ground reality regarding women </w:t>
      </w:r>
      <w:proofErr w:type="gramStart"/>
      <w:r w:rsidRPr="00FF14AC">
        <w:rPr>
          <w:rFonts w:ascii="Arial" w:hAnsi="Arial" w:cs="Arial"/>
          <w:color w:val="222222"/>
          <w:sz w:val="24"/>
          <w:szCs w:val="24"/>
        </w:rPr>
        <w:t>status .</w:t>
      </w:r>
      <w:proofErr w:type="gramEnd"/>
    </w:p>
    <w:p w:rsidR="008D555C" w:rsidRPr="00475372" w:rsidRDefault="008D555C" w:rsidP="00475372"/>
    <w:sectPr w:rsidR="008D555C" w:rsidRPr="004753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C0B2E"/>
    <w:multiLevelType w:val="hybridMultilevel"/>
    <w:tmpl w:val="351CBB1E"/>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E6A"/>
    <w:rsid w:val="000D3CA3"/>
    <w:rsid w:val="00115E6A"/>
    <w:rsid w:val="00475372"/>
    <w:rsid w:val="008D5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E6A"/>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5E6A"/>
    <w:pPr>
      <w:ind w:left="720"/>
      <w:contextualSpacing/>
    </w:pPr>
    <w:rPr>
      <w:rFonts w:eastAsia="Calibri"/>
      <w:lang w:val="en-IN"/>
    </w:rPr>
  </w:style>
  <w:style w:type="paragraph" w:customStyle="1" w:styleId="Default">
    <w:name w:val="Default"/>
    <w:rsid w:val="00115E6A"/>
    <w:pPr>
      <w:autoSpaceDE w:val="0"/>
      <w:autoSpaceDN w:val="0"/>
      <w:adjustRightInd w:val="0"/>
      <w:spacing w:after="0" w:line="240" w:lineRule="auto"/>
    </w:pPr>
    <w:rPr>
      <w:rFonts w:ascii="Calibri" w:eastAsia="Calibri" w:hAnsi="Calibri" w:cs="Calibri"/>
      <w:color w:val="000000"/>
      <w:sz w:val="24"/>
      <w:szCs w:val="24"/>
      <w:lang w:val="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E6A"/>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5E6A"/>
    <w:pPr>
      <w:ind w:left="720"/>
      <w:contextualSpacing/>
    </w:pPr>
    <w:rPr>
      <w:rFonts w:eastAsia="Calibri"/>
      <w:lang w:val="en-IN"/>
    </w:rPr>
  </w:style>
  <w:style w:type="paragraph" w:customStyle="1" w:styleId="Default">
    <w:name w:val="Default"/>
    <w:rsid w:val="00115E6A"/>
    <w:pPr>
      <w:autoSpaceDE w:val="0"/>
      <w:autoSpaceDN w:val="0"/>
      <w:adjustRightInd w:val="0"/>
      <w:spacing w:after="0" w:line="240" w:lineRule="auto"/>
    </w:pPr>
    <w:rPr>
      <w:rFonts w:ascii="Calibri" w:eastAsia="Calibri" w:hAnsi="Calibri" w:cs="Calibri"/>
      <w:color w:val="000000"/>
      <w:sz w:val="24"/>
      <w:szCs w:val="24"/>
      <w:lang w:val="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1539</Words>
  <Characters>8773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2021-10-07T12:11:00Z</dcterms:created>
  <dcterms:modified xsi:type="dcterms:W3CDTF">2021-10-07T12:55:00Z</dcterms:modified>
</cp:coreProperties>
</file>